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48967" w14:textId="00B87A5D" w:rsidR="00E96EF7" w:rsidRDefault="00421A56" w:rsidP="00421A56">
      <w:pPr>
        <w:jc w:val="center"/>
        <w:rPr>
          <w:rFonts w:ascii="Times New Roman" w:hAnsi="Times New Roman"/>
          <w:b/>
          <w:bCs/>
          <w:color w:val="000000"/>
          <w:spacing w:val="5"/>
          <w:kern w:val="1"/>
          <w:sz w:val="38"/>
          <w:szCs w:val="38"/>
        </w:rPr>
      </w:pPr>
      <w:r w:rsidRPr="00421A56">
        <w:rPr>
          <w:rFonts w:ascii="Times New Roman" w:hAnsi="Times New Roman"/>
          <w:b/>
          <w:bCs/>
          <w:color w:val="000000"/>
          <w:spacing w:val="5"/>
          <w:kern w:val="1"/>
          <w:sz w:val="38"/>
          <w:szCs w:val="38"/>
        </w:rPr>
        <w:t>5G easy and efficient: Wide In-band Receiver Competition at 3.4-3.8 GHz</w:t>
      </w:r>
    </w:p>
    <w:p w14:paraId="403AF0D7" w14:textId="77777777" w:rsidR="00421A56" w:rsidRDefault="00421A56" w:rsidP="00CC6F4F">
      <w:pPr>
        <w:jc w:val="both"/>
        <w:rPr>
          <w:rFonts w:ascii="Times New Roman" w:hAnsi="Times New Roman"/>
          <w:b/>
          <w:sz w:val="26"/>
          <w:szCs w:val="26"/>
        </w:rPr>
      </w:pPr>
    </w:p>
    <w:p w14:paraId="66746760" w14:textId="46E53231" w:rsidR="00B1611F" w:rsidRDefault="00750202" w:rsidP="00CC6F4F">
      <w:pPr>
        <w:jc w:val="both"/>
        <w:rPr>
          <w:rFonts w:ascii="Times New Roman" w:hAnsi="Times New Roman"/>
          <w:b/>
          <w:sz w:val="26"/>
          <w:szCs w:val="26"/>
        </w:rPr>
      </w:pPr>
      <w:r>
        <w:rPr>
          <w:rFonts w:ascii="Times New Roman" w:hAnsi="Times New Roman"/>
          <w:b/>
          <w:sz w:val="26"/>
          <w:szCs w:val="26"/>
        </w:rPr>
        <w:t>Sponsoring MTT-S</w:t>
      </w:r>
      <w:r w:rsidR="00BB3831">
        <w:rPr>
          <w:rFonts w:ascii="Times New Roman" w:hAnsi="Times New Roman"/>
          <w:b/>
          <w:sz w:val="26"/>
          <w:szCs w:val="26"/>
        </w:rPr>
        <w:t xml:space="preserve"> Technical Committee</w:t>
      </w:r>
      <w:r w:rsidR="00D524D5">
        <w:rPr>
          <w:rFonts w:ascii="Times New Roman" w:hAnsi="Times New Roman"/>
          <w:b/>
          <w:sz w:val="26"/>
          <w:szCs w:val="26"/>
        </w:rPr>
        <w:t>s</w:t>
      </w:r>
      <w:r w:rsidR="00676DF5">
        <w:rPr>
          <w:rFonts w:ascii="Times New Roman" w:hAnsi="Times New Roman"/>
          <w:b/>
          <w:sz w:val="26"/>
          <w:szCs w:val="26"/>
        </w:rPr>
        <w:t xml:space="preserve"> &amp; Organizations</w:t>
      </w:r>
    </w:p>
    <w:p w14:paraId="153F38D0" w14:textId="1F2C2EB7" w:rsidR="00676DF5" w:rsidRDefault="00421A56" w:rsidP="00421A56">
      <w:pPr>
        <w:spacing w:after="0" w:line="240" w:lineRule="auto"/>
        <w:jc w:val="both"/>
        <w:rPr>
          <w:rFonts w:ascii="Times New Roman" w:hAnsi="Times New Roman"/>
        </w:rPr>
      </w:pPr>
      <w:r>
        <w:rPr>
          <w:rFonts w:ascii="Times New Roman" w:hAnsi="Times New Roman"/>
        </w:rPr>
        <w:t>MTT-6 &amp; MTT-16</w:t>
      </w:r>
    </w:p>
    <w:p w14:paraId="061CC648" w14:textId="77777777" w:rsidR="00676DF5" w:rsidRDefault="00676DF5" w:rsidP="00676DF5">
      <w:pPr>
        <w:spacing w:after="0" w:line="240" w:lineRule="auto"/>
        <w:jc w:val="both"/>
        <w:rPr>
          <w:rFonts w:ascii="Times New Roman" w:hAnsi="Times New Roman"/>
        </w:rPr>
      </w:pPr>
    </w:p>
    <w:p w14:paraId="1CB0605F" w14:textId="35734A25" w:rsidR="00BB3831" w:rsidRPr="00BB3831" w:rsidRDefault="00D524D5" w:rsidP="00676DF5">
      <w:pPr>
        <w:jc w:val="both"/>
        <w:rPr>
          <w:rFonts w:ascii="Times New Roman" w:hAnsi="Times New Roman"/>
          <w:b/>
          <w:sz w:val="26"/>
          <w:szCs w:val="26"/>
        </w:rPr>
      </w:pPr>
      <w:r>
        <w:rPr>
          <w:rFonts w:ascii="Times New Roman" w:hAnsi="Times New Roman"/>
          <w:b/>
          <w:sz w:val="26"/>
          <w:szCs w:val="26"/>
        </w:rPr>
        <w:t>Coordinators</w:t>
      </w:r>
      <w:r w:rsidR="00C841EC">
        <w:rPr>
          <w:rFonts w:ascii="Times New Roman" w:hAnsi="Times New Roman"/>
          <w:b/>
          <w:sz w:val="26"/>
          <w:szCs w:val="26"/>
        </w:rPr>
        <w:t xml:space="preserve"> and Contacts</w:t>
      </w:r>
    </w:p>
    <w:p w14:paraId="65586D1E" w14:textId="77777777" w:rsidR="00421A56" w:rsidRPr="00421A56" w:rsidRDefault="00421A56" w:rsidP="00421A56">
      <w:pPr>
        <w:spacing w:after="0" w:line="240" w:lineRule="auto"/>
        <w:rPr>
          <w:rFonts w:ascii="Times New Roman" w:hAnsi="Times New Roman"/>
          <w:szCs w:val="24"/>
          <w:lang w:val="fr-FR"/>
        </w:rPr>
      </w:pPr>
      <w:r w:rsidRPr="00421A56">
        <w:rPr>
          <w:rFonts w:ascii="Times New Roman" w:hAnsi="Times New Roman"/>
          <w:szCs w:val="24"/>
          <w:lang w:val="fr-FR"/>
        </w:rPr>
        <w:t>Roger Kaul (</w:t>
      </w:r>
      <w:hyperlink r:id="rId7" w:history="1">
        <w:r w:rsidRPr="00421A56">
          <w:rPr>
            <w:rStyle w:val="Hyperlink"/>
            <w:rFonts w:ascii="Times New Roman" w:hAnsi="Times New Roman"/>
            <w:szCs w:val="24"/>
            <w:lang w:val="fr-FR"/>
          </w:rPr>
          <w:t>rogerieeemtt@gmail.com</w:t>
        </w:r>
      </w:hyperlink>
      <w:r w:rsidRPr="00421A56">
        <w:rPr>
          <w:rFonts w:ascii="Times New Roman" w:hAnsi="Times New Roman"/>
          <w:szCs w:val="24"/>
          <w:lang w:val="fr-FR"/>
        </w:rPr>
        <w:t>), Army Research Lab. (ret.), USA</w:t>
      </w:r>
    </w:p>
    <w:p w14:paraId="0C5F1794" w14:textId="77777777" w:rsidR="00421A56" w:rsidRPr="00421A56" w:rsidRDefault="00421A56" w:rsidP="00421A56">
      <w:pPr>
        <w:spacing w:after="0" w:line="240" w:lineRule="auto"/>
        <w:rPr>
          <w:rFonts w:ascii="Times New Roman" w:hAnsi="Times New Roman"/>
          <w:szCs w:val="24"/>
          <w:lang w:val="fr-FR"/>
        </w:rPr>
      </w:pPr>
      <w:r w:rsidRPr="00421A56">
        <w:rPr>
          <w:rFonts w:ascii="Times New Roman" w:hAnsi="Times New Roman"/>
          <w:szCs w:val="24"/>
          <w:lang w:val="fr-FR"/>
        </w:rPr>
        <w:t>Nils Pohl (</w:t>
      </w:r>
      <w:hyperlink r:id="rId8" w:history="1">
        <w:r w:rsidRPr="00421A56">
          <w:rPr>
            <w:rStyle w:val="Hyperlink"/>
            <w:rFonts w:ascii="Times New Roman" w:hAnsi="Times New Roman"/>
            <w:szCs w:val="24"/>
            <w:lang w:val="fr-FR"/>
          </w:rPr>
          <w:t>nils.pohl@rub.de</w:t>
        </w:r>
      </w:hyperlink>
      <w:r w:rsidRPr="00421A56">
        <w:rPr>
          <w:rFonts w:ascii="Times New Roman" w:hAnsi="Times New Roman"/>
          <w:szCs w:val="24"/>
          <w:lang w:val="fr-FR"/>
        </w:rPr>
        <w:t xml:space="preserve">), Ruhr Universität Bochum, Germany </w:t>
      </w:r>
    </w:p>
    <w:p w14:paraId="37185006" w14:textId="77777777" w:rsidR="00421A56" w:rsidRPr="00421A56" w:rsidRDefault="00421A56" w:rsidP="00421A56">
      <w:pPr>
        <w:spacing w:after="0" w:line="240" w:lineRule="auto"/>
        <w:rPr>
          <w:rFonts w:ascii="Times New Roman" w:hAnsi="Times New Roman"/>
          <w:szCs w:val="24"/>
          <w:lang w:val="fr-FR"/>
        </w:rPr>
      </w:pPr>
      <w:r w:rsidRPr="00421A56">
        <w:rPr>
          <w:rFonts w:ascii="Times New Roman" w:hAnsi="Times New Roman"/>
          <w:szCs w:val="24"/>
          <w:lang w:val="fr-FR"/>
        </w:rPr>
        <w:t>Rüdiger Quay (</w:t>
      </w:r>
      <w:hyperlink r:id="rId9" w:history="1">
        <w:r w:rsidRPr="00421A56">
          <w:rPr>
            <w:rStyle w:val="Hyperlink"/>
            <w:rFonts w:ascii="Times New Roman" w:hAnsi="Times New Roman"/>
            <w:szCs w:val="24"/>
            <w:lang w:val="fr-FR"/>
          </w:rPr>
          <w:t>Ruediger.quay@ieee.org</w:t>
        </w:r>
      </w:hyperlink>
      <w:r w:rsidRPr="00421A56">
        <w:rPr>
          <w:rFonts w:ascii="Times New Roman" w:hAnsi="Times New Roman"/>
          <w:szCs w:val="24"/>
          <w:lang w:val="fr-FR"/>
        </w:rPr>
        <w:t>), Fraunhofer IAF, Freiburg, Germany</w:t>
      </w:r>
    </w:p>
    <w:p w14:paraId="6168D7F1" w14:textId="77777777" w:rsidR="00676DF5" w:rsidRPr="00741D06" w:rsidRDefault="00676DF5" w:rsidP="00676DF5">
      <w:pPr>
        <w:spacing w:line="240" w:lineRule="auto"/>
        <w:contextualSpacing/>
        <w:jc w:val="both"/>
        <w:rPr>
          <w:rFonts w:ascii="Times New Roman" w:hAnsi="Times New Roman"/>
        </w:rPr>
      </w:pPr>
    </w:p>
    <w:p w14:paraId="27626E72" w14:textId="77777777" w:rsidR="00C629AB" w:rsidRDefault="00C629AB" w:rsidP="00CC6F4F">
      <w:pPr>
        <w:jc w:val="both"/>
        <w:rPr>
          <w:rFonts w:ascii="Times New Roman" w:hAnsi="Times New Roman"/>
          <w:b/>
          <w:sz w:val="26"/>
          <w:szCs w:val="26"/>
        </w:rPr>
      </w:pPr>
    </w:p>
    <w:p w14:paraId="3ED270A3" w14:textId="77777777" w:rsidR="00BB3831" w:rsidRDefault="001819E3" w:rsidP="00CC6F4F">
      <w:pPr>
        <w:jc w:val="both"/>
        <w:rPr>
          <w:rFonts w:ascii="Times New Roman" w:hAnsi="Times New Roman"/>
          <w:b/>
          <w:sz w:val="26"/>
          <w:szCs w:val="26"/>
        </w:rPr>
      </w:pPr>
      <w:r>
        <w:rPr>
          <w:rFonts w:ascii="Times New Roman" w:hAnsi="Times New Roman"/>
          <w:b/>
          <w:sz w:val="26"/>
          <w:szCs w:val="26"/>
        </w:rPr>
        <w:t>Competition Summary</w:t>
      </w:r>
    </w:p>
    <w:p w14:paraId="74F66F45" w14:textId="77777777" w:rsidR="00C629AB" w:rsidRPr="00C629AB" w:rsidRDefault="00C629AB" w:rsidP="00C629AB">
      <w:pPr>
        <w:jc w:val="both"/>
        <w:rPr>
          <w:rFonts w:ascii="Times New Roman" w:hAnsi="Times New Roman"/>
        </w:rPr>
      </w:pPr>
      <w:r w:rsidRPr="00C629AB">
        <w:rPr>
          <w:rFonts w:ascii="Times New Roman" w:hAnsi="Times New Roman"/>
        </w:rPr>
        <w:t xml:space="preserve">Simple: you want to use your ultimate cell phone at the newest 5G frequency. So we need wideband receiver amplifiers (to get the bits), and the receiver must be linear (to get sth through) and rugged (to survive), as you are going to use it for sure to show the latest videos to your friends in your leisure time. </w:t>
      </w:r>
    </w:p>
    <w:p w14:paraId="2D179344" w14:textId="77777777" w:rsidR="00C629AB" w:rsidRPr="00C629AB" w:rsidRDefault="00C629AB" w:rsidP="00C629AB">
      <w:pPr>
        <w:jc w:val="both"/>
        <w:rPr>
          <w:rFonts w:ascii="Times New Roman" w:hAnsi="Times New Roman"/>
        </w:rPr>
      </w:pPr>
      <w:r w:rsidRPr="00C629AB">
        <w:rPr>
          <w:rFonts w:ascii="Times New Roman" w:hAnsi="Times New Roman"/>
        </w:rPr>
        <w:t xml:space="preserve">     This is what we engineer for in a simple and efficient way.</w:t>
      </w:r>
    </w:p>
    <w:p w14:paraId="5A28319D" w14:textId="47D52C06" w:rsidR="00C629AB" w:rsidRPr="00C629AB" w:rsidRDefault="00C629AB" w:rsidP="00C629AB">
      <w:pPr>
        <w:jc w:val="both"/>
        <w:rPr>
          <w:rFonts w:ascii="Times New Roman" w:hAnsi="Times New Roman"/>
        </w:rPr>
      </w:pPr>
      <w:r w:rsidRPr="00C629AB">
        <w:rPr>
          <w:rFonts w:ascii="Times New Roman" w:hAnsi="Times New Roman"/>
        </w:rPr>
        <w:t>Linear and rugged low-noise amplifiers are needed in any operational communication system to achieve fast and reliable information transfer while maintaining good ruggedness and linearity even in harsh environments over a wide frequency range from 3.4 GHz to 3.8 GHz for upcoming new band in 5G. The students are to design a wideband device which, other than in previous years, will have to answer the challenge of providing very broad services at 3.4 to 3.8 GHz for worldwide communication services. The devices will be analyzed for overall linearity at low input, low-noise figure, and interference immunity at 0 dBm input for this ONE band. The FOM will include noise figure, IMD3 linearity, DC power consumption, and remaining performance at low input and at 0 dBm input from 3.4 to 3.8 GHz.</w:t>
      </w:r>
    </w:p>
    <w:p w14:paraId="6E245F9A" w14:textId="77777777" w:rsidR="00E96EF7" w:rsidRDefault="00E96EF7" w:rsidP="00CC6F4F">
      <w:pPr>
        <w:jc w:val="both"/>
        <w:rPr>
          <w:rFonts w:ascii="Times New Roman" w:hAnsi="Times New Roman"/>
          <w:b/>
          <w:sz w:val="26"/>
          <w:szCs w:val="26"/>
        </w:rPr>
      </w:pPr>
    </w:p>
    <w:p w14:paraId="28880E45" w14:textId="77777777" w:rsidR="00C629AB" w:rsidRDefault="00C629AB" w:rsidP="00CC6F4F">
      <w:pPr>
        <w:jc w:val="both"/>
        <w:rPr>
          <w:rFonts w:ascii="Times New Roman" w:hAnsi="Times New Roman"/>
          <w:b/>
          <w:sz w:val="26"/>
          <w:szCs w:val="26"/>
        </w:rPr>
      </w:pPr>
    </w:p>
    <w:p w14:paraId="069844D0" w14:textId="77777777" w:rsidR="00C629AB" w:rsidRDefault="00C629AB" w:rsidP="00CC6F4F">
      <w:pPr>
        <w:jc w:val="both"/>
        <w:rPr>
          <w:rFonts w:ascii="Times New Roman" w:hAnsi="Times New Roman"/>
          <w:b/>
          <w:sz w:val="26"/>
          <w:szCs w:val="26"/>
        </w:rPr>
      </w:pPr>
    </w:p>
    <w:p w14:paraId="1A948794" w14:textId="77777777" w:rsidR="00C629AB" w:rsidRDefault="00C629AB" w:rsidP="00CC6F4F">
      <w:pPr>
        <w:jc w:val="both"/>
        <w:rPr>
          <w:rFonts w:ascii="Times New Roman" w:hAnsi="Times New Roman"/>
          <w:b/>
          <w:sz w:val="26"/>
          <w:szCs w:val="26"/>
        </w:rPr>
      </w:pPr>
    </w:p>
    <w:p w14:paraId="4F21EC17" w14:textId="77777777" w:rsidR="00C629AB" w:rsidRDefault="00C629AB" w:rsidP="00CC6F4F">
      <w:pPr>
        <w:jc w:val="both"/>
        <w:rPr>
          <w:rFonts w:ascii="Times New Roman" w:hAnsi="Times New Roman"/>
          <w:b/>
          <w:sz w:val="26"/>
          <w:szCs w:val="26"/>
        </w:rPr>
      </w:pPr>
    </w:p>
    <w:p w14:paraId="5806BD5E" w14:textId="77777777" w:rsidR="00C629AB" w:rsidRDefault="00C629AB" w:rsidP="00CC6F4F">
      <w:pPr>
        <w:jc w:val="both"/>
        <w:rPr>
          <w:rFonts w:ascii="Times New Roman" w:hAnsi="Times New Roman"/>
          <w:b/>
          <w:sz w:val="26"/>
          <w:szCs w:val="26"/>
        </w:rPr>
      </w:pPr>
    </w:p>
    <w:p w14:paraId="159B9B2A" w14:textId="77777777" w:rsidR="00C629AB" w:rsidRDefault="00C629AB" w:rsidP="00CC6F4F">
      <w:pPr>
        <w:jc w:val="both"/>
        <w:rPr>
          <w:rFonts w:ascii="Times New Roman" w:hAnsi="Times New Roman"/>
          <w:b/>
          <w:sz w:val="26"/>
          <w:szCs w:val="26"/>
        </w:rPr>
      </w:pPr>
    </w:p>
    <w:p w14:paraId="1A8C4C03" w14:textId="77777777" w:rsidR="00BB3831" w:rsidRPr="00C53A9A" w:rsidRDefault="00C53A9A" w:rsidP="00CC6F4F">
      <w:pPr>
        <w:jc w:val="both"/>
        <w:rPr>
          <w:rFonts w:ascii="Times New Roman" w:hAnsi="Times New Roman"/>
          <w:b/>
          <w:sz w:val="26"/>
          <w:szCs w:val="26"/>
        </w:rPr>
      </w:pPr>
      <w:r w:rsidRPr="00C53A9A">
        <w:rPr>
          <w:rFonts w:ascii="Times New Roman" w:hAnsi="Times New Roman"/>
          <w:b/>
          <w:sz w:val="26"/>
          <w:szCs w:val="26"/>
        </w:rPr>
        <w:lastRenderedPageBreak/>
        <w:t xml:space="preserve">Detailed </w:t>
      </w:r>
      <w:r w:rsidR="00BB3831" w:rsidRPr="00C53A9A">
        <w:rPr>
          <w:rFonts w:ascii="Times New Roman" w:hAnsi="Times New Roman"/>
          <w:b/>
          <w:sz w:val="26"/>
          <w:szCs w:val="26"/>
        </w:rPr>
        <w:t xml:space="preserve">Competition </w:t>
      </w:r>
      <w:r w:rsidRPr="00C53A9A">
        <w:rPr>
          <w:rFonts w:ascii="Times New Roman" w:hAnsi="Times New Roman"/>
          <w:b/>
          <w:sz w:val="26"/>
          <w:szCs w:val="26"/>
        </w:rPr>
        <w:t>D</w:t>
      </w:r>
      <w:r w:rsidR="00BB3831" w:rsidRPr="00C53A9A">
        <w:rPr>
          <w:rFonts w:ascii="Times New Roman" w:hAnsi="Times New Roman"/>
          <w:b/>
          <w:sz w:val="26"/>
          <w:szCs w:val="26"/>
        </w:rPr>
        <w:t xml:space="preserve">escription and </w:t>
      </w:r>
      <w:r w:rsidRPr="00C53A9A">
        <w:rPr>
          <w:rFonts w:ascii="Times New Roman" w:hAnsi="Times New Roman"/>
          <w:b/>
          <w:sz w:val="26"/>
          <w:szCs w:val="26"/>
        </w:rPr>
        <w:t>R</w:t>
      </w:r>
      <w:r w:rsidR="00BB3831" w:rsidRPr="00C53A9A">
        <w:rPr>
          <w:rFonts w:ascii="Times New Roman" w:hAnsi="Times New Roman"/>
          <w:b/>
          <w:sz w:val="26"/>
          <w:szCs w:val="26"/>
        </w:rPr>
        <w:t>ules</w:t>
      </w:r>
    </w:p>
    <w:p w14:paraId="0CA0F717" w14:textId="77777777" w:rsidR="00C629AB" w:rsidRDefault="00C629AB" w:rsidP="00C629AB">
      <w:pPr>
        <w:pStyle w:val="ListParagraph"/>
        <w:numPr>
          <w:ilvl w:val="0"/>
          <w:numId w:val="19"/>
        </w:numPr>
        <w:autoSpaceDE w:val="0"/>
        <w:autoSpaceDN w:val="0"/>
        <w:adjustRightInd w:val="0"/>
        <w:spacing w:before="120" w:after="120" w:line="240" w:lineRule="auto"/>
        <w:ind w:left="360"/>
        <w:jc w:val="both"/>
        <w:rPr>
          <w:rFonts w:ascii="Times New Roman" w:hAnsi="Times New Roman"/>
          <w:color w:val="000000" w:themeColor="text1"/>
          <w:szCs w:val="24"/>
        </w:rPr>
      </w:pPr>
      <w:r w:rsidRPr="00C629AB">
        <w:rPr>
          <w:rFonts w:ascii="Times New Roman" w:hAnsi="Times New Roman"/>
          <w:color w:val="000000" w:themeColor="text1"/>
          <w:szCs w:val="24"/>
        </w:rPr>
        <w:t xml:space="preserve">Competitors are required to design, construct, measure, and demonstrate </w:t>
      </w:r>
      <w:r w:rsidRPr="00C629AB">
        <w:rPr>
          <w:rFonts w:ascii="Times New Roman" w:hAnsi="Times New Roman"/>
          <w:b/>
          <w:color w:val="000000" w:themeColor="text1"/>
          <w:szCs w:val="24"/>
        </w:rPr>
        <w:t xml:space="preserve">ONE </w:t>
      </w:r>
      <w:r w:rsidRPr="00C629AB">
        <w:rPr>
          <w:rFonts w:ascii="Times New Roman" w:hAnsi="Times New Roman"/>
          <w:color w:val="000000" w:themeColor="text1"/>
          <w:szCs w:val="24"/>
        </w:rPr>
        <w:t>high linearity, low-noise amplifier module evaluated. There can be no exchanges of the device.</w:t>
      </w:r>
    </w:p>
    <w:p w14:paraId="43EAC48D" w14:textId="77777777" w:rsidR="00C629AB" w:rsidRDefault="00C629AB" w:rsidP="00C629AB">
      <w:pPr>
        <w:pStyle w:val="ListParagraph"/>
        <w:numPr>
          <w:ilvl w:val="0"/>
          <w:numId w:val="19"/>
        </w:numPr>
        <w:autoSpaceDE w:val="0"/>
        <w:autoSpaceDN w:val="0"/>
        <w:adjustRightInd w:val="0"/>
        <w:spacing w:before="120" w:after="120" w:line="240" w:lineRule="auto"/>
        <w:ind w:left="360"/>
        <w:jc w:val="both"/>
        <w:rPr>
          <w:rFonts w:ascii="Times New Roman" w:hAnsi="Times New Roman"/>
          <w:color w:val="000000" w:themeColor="text1"/>
          <w:szCs w:val="24"/>
        </w:rPr>
      </w:pPr>
      <w:r w:rsidRPr="00C629AB">
        <w:rPr>
          <w:rFonts w:ascii="Times New Roman" w:hAnsi="Times New Roman"/>
          <w:color w:val="000000" w:themeColor="text1"/>
          <w:szCs w:val="24"/>
        </w:rPr>
        <w:t>The devices will be collected at the beginning of the competition. NO CHANGES on the devices are allowed after this. There can be no modification on the broadband LNA of any kind (mechanical, electrical).</w:t>
      </w:r>
    </w:p>
    <w:p w14:paraId="7CF1D593" w14:textId="20831ECE" w:rsidR="00C629AB" w:rsidRPr="00C629AB" w:rsidRDefault="00C629AB" w:rsidP="00C629AB">
      <w:pPr>
        <w:pStyle w:val="ListParagraph"/>
        <w:numPr>
          <w:ilvl w:val="0"/>
          <w:numId w:val="19"/>
        </w:numPr>
        <w:autoSpaceDE w:val="0"/>
        <w:autoSpaceDN w:val="0"/>
        <w:adjustRightInd w:val="0"/>
        <w:spacing w:before="120" w:after="120" w:line="240" w:lineRule="auto"/>
        <w:ind w:left="360"/>
        <w:jc w:val="both"/>
        <w:rPr>
          <w:rFonts w:ascii="Times New Roman" w:hAnsi="Times New Roman"/>
          <w:color w:val="000000" w:themeColor="text1"/>
          <w:szCs w:val="24"/>
        </w:rPr>
      </w:pPr>
      <w:r w:rsidRPr="00C629AB">
        <w:rPr>
          <w:rFonts w:ascii="Times New Roman" w:hAnsi="Times New Roman"/>
          <w:color w:val="000000" w:themeColor="text1"/>
          <w:szCs w:val="24"/>
        </w:rPr>
        <w:t xml:space="preserve">The students can attend the measurements of their individual device. </w:t>
      </w:r>
    </w:p>
    <w:p w14:paraId="649B5486" w14:textId="77777777" w:rsidR="00C629AB" w:rsidRPr="00C629AB" w:rsidRDefault="00C629AB" w:rsidP="00C629AB">
      <w:pPr>
        <w:pStyle w:val="ListParagraph"/>
        <w:numPr>
          <w:ilvl w:val="0"/>
          <w:numId w:val="19"/>
        </w:numPr>
        <w:autoSpaceDE w:val="0"/>
        <w:autoSpaceDN w:val="0"/>
        <w:adjustRightInd w:val="0"/>
        <w:spacing w:before="120" w:after="120" w:line="240" w:lineRule="auto"/>
        <w:ind w:left="360"/>
        <w:contextualSpacing w:val="0"/>
        <w:jc w:val="both"/>
        <w:rPr>
          <w:rFonts w:ascii="Times New Roman" w:hAnsi="Times New Roman"/>
          <w:color w:val="000000" w:themeColor="text1"/>
          <w:szCs w:val="24"/>
        </w:rPr>
      </w:pPr>
      <w:r w:rsidRPr="00C629AB">
        <w:rPr>
          <w:rFonts w:ascii="Times New Roman" w:hAnsi="Times New Roman"/>
          <w:color w:val="000000" w:themeColor="text1"/>
          <w:szCs w:val="24"/>
        </w:rPr>
        <w:t>The amplifier may use any technology. Use of commercial amplifier subsystems and passive components is allowed.</w:t>
      </w:r>
    </w:p>
    <w:p w14:paraId="360676B7" w14:textId="77777777" w:rsidR="00C629AB" w:rsidRPr="00C629AB" w:rsidRDefault="00C629AB" w:rsidP="00C629AB">
      <w:pPr>
        <w:pStyle w:val="ListParagraph"/>
        <w:numPr>
          <w:ilvl w:val="0"/>
          <w:numId w:val="19"/>
        </w:numPr>
        <w:autoSpaceDE w:val="0"/>
        <w:autoSpaceDN w:val="0"/>
        <w:adjustRightInd w:val="0"/>
        <w:spacing w:before="120" w:after="120" w:line="240" w:lineRule="auto"/>
        <w:ind w:left="360"/>
        <w:contextualSpacing w:val="0"/>
        <w:jc w:val="both"/>
        <w:rPr>
          <w:rFonts w:ascii="Times New Roman" w:hAnsi="Times New Roman"/>
          <w:color w:val="000000" w:themeColor="text1"/>
          <w:szCs w:val="24"/>
        </w:rPr>
      </w:pPr>
      <w:r w:rsidRPr="00C629AB">
        <w:rPr>
          <w:rFonts w:ascii="Times New Roman" w:hAnsi="Times New Roman"/>
          <w:color w:val="000000" w:themeColor="text1"/>
          <w:szCs w:val="24"/>
        </w:rPr>
        <w:t>The amplifier shall allow for internal inspection of the circuitry.</w:t>
      </w:r>
    </w:p>
    <w:p w14:paraId="310522BF" w14:textId="77777777" w:rsidR="00C629AB" w:rsidRPr="00C629AB" w:rsidRDefault="00C629AB" w:rsidP="00C629AB">
      <w:pPr>
        <w:pStyle w:val="ListParagraph"/>
        <w:numPr>
          <w:ilvl w:val="0"/>
          <w:numId w:val="19"/>
        </w:numPr>
        <w:autoSpaceDE w:val="0"/>
        <w:autoSpaceDN w:val="0"/>
        <w:adjustRightInd w:val="0"/>
        <w:spacing w:before="120" w:after="120" w:line="240" w:lineRule="auto"/>
        <w:ind w:left="360"/>
        <w:contextualSpacing w:val="0"/>
        <w:jc w:val="both"/>
        <w:rPr>
          <w:rFonts w:ascii="Times New Roman" w:hAnsi="Times New Roman"/>
          <w:color w:val="000000" w:themeColor="text1"/>
          <w:szCs w:val="24"/>
        </w:rPr>
      </w:pPr>
      <w:r w:rsidRPr="00C629AB">
        <w:rPr>
          <w:rFonts w:ascii="Times New Roman" w:hAnsi="Times New Roman"/>
          <w:color w:val="000000" w:themeColor="text1"/>
          <w:szCs w:val="24"/>
        </w:rPr>
        <w:t>The amplifier shall be capable of amplifying a signal with a minimum 13-dB of small-signal gain at 3.4 to 3.8 GHz with a 50-ohm source and load impedance.</w:t>
      </w:r>
    </w:p>
    <w:p w14:paraId="2D12D22E" w14:textId="77777777" w:rsidR="00C629AB" w:rsidRPr="00C629AB" w:rsidRDefault="00C629AB" w:rsidP="00C629AB">
      <w:pPr>
        <w:pStyle w:val="ListParagraph"/>
        <w:numPr>
          <w:ilvl w:val="0"/>
          <w:numId w:val="19"/>
        </w:numPr>
        <w:autoSpaceDE w:val="0"/>
        <w:autoSpaceDN w:val="0"/>
        <w:adjustRightInd w:val="0"/>
        <w:spacing w:before="120" w:after="120" w:line="240" w:lineRule="auto"/>
        <w:ind w:left="360"/>
        <w:contextualSpacing w:val="0"/>
        <w:jc w:val="both"/>
        <w:rPr>
          <w:rFonts w:ascii="Times New Roman" w:hAnsi="Times New Roman"/>
          <w:color w:val="000000" w:themeColor="text1"/>
          <w:szCs w:val="24"/>
        </w:rPr>
      </w:pPr>
      <w:r w:rsidRPr="00C629AB">
        <w:rPr>
          <w:rFonts w:ascii="Times New Roman" w:hAnsi="Times New Roman"/>
          <w:color w:val="000000" w:themeColor="text1"/>
          <w:szCs w:val="24"/>
        </w:rPr>
        <w:t>The noise figure must be lower than 2.5 dB at all frequencies from 3.4 to 3.8 GHz.</w:t>
      </w:r>
    </w:p>
    <w:p w14:paraId="4615EB8D" w14:textId="77777777" w:rsidR="00C629AB" w:rsidRPr="00C629AB" w:rsidRDefault="00C629AB" w:rsidP="00C629AB">
      <w:pPr>
        <w:pStyle w:val="ListParagraph"/>
        <w:numPr>
          <w:ilvl w:val="0"/>
          <w:numId w:val="19"/>
        </w:numPr>
        <w:autoSpaceDE w:val="0"/>
        <w:autoSpaceDN w:val="0"/>
        <w:adjustRightInd w:val="0"/>
        <w:spacing w:before="120" w:after="120" w:line="240" w:lineRule="auto"/>
        <w:ind w:left="360"/>
        <w:contextualSpacing w:val="0"/>
        <w:jc w:val="both"/>
        <w:rPr>
          <w:rFonts w:ascii="Times New Roman" w:hAnsi="Times New Roman"/>
          <w:color w:val="000000" w:themeColor="text1"/>
          <w:szCs w:val="24"/>
        </w:rPr>
      </w:pPr>
      <w:r w:rsidRPr="00C629AB">
        <w:rPr>
          <w:rFonts w:ascii="Times New Roman" w:hAnsi="Times New Roman"/>
          <w:color w:val="000000" w:themeColor="text1"/>
          <w:szCs w:val="24"/>
        </w:rPr>
        <w:t>The P1dB (1dB compressed, single tone) output power should be greater than 0 dBm for all frequencies.</w:t>
      </w:r>
    </w:p>
    <w:p w14:paraId="51FA6CF1" w14:textId="77777777" w:rsidR="00C629AB" w:rsidRPr="00C629AB" w:rsidRDefault="00C629AB" w:rsidP="00C629AB">
      <w:pPr>
        <w:pStyle w:val="ListParagraph"/>
        <w:numPr>
          <w:ilvl w:val="0"/>
          <w:numId w:val="19"/>
        </w:numPr>
        <w:autoSpaceDE w:val="0"/>
        <w:autoSpaceDN w:val="0"/>
        <w:adjustRightInd w:val="0"/>
        <w:spacing w:before="120" w:after="120" w:line="240" w:lineRule="auto"/>
        <w:ind w:left="360"/>
        <w:contextualSpacing w:val="0"/>
        <w:jc w:val="both"/>
        <w:rPr>
          <w:rFonts w:ascii="Times New Roman" w:hAnsi="Times New Roman"/>
          <w:color w:val="000000" w:themeColor="text1"/>
          <w:szCs w:val="24"/>
        </w:rPr>
      </w:pPr>
      <w:r w:rsidRPr="00C629AB">
        <w:rPr>
          <w:rFonts w:ascii="Times New Roman" w:hAnsi="Times New Roman"/>
          <w:color w:val="000000" w:themeColor="text1"/>
          <w:szCs w:val="24"/>
        </w:rPr>
        <w:t>The amplifier must have no DC voltage at its input and output ports.</w:t>
      </w:r>
    </w:p>
    <w:p w14:paraId="0F3248E6" w14:textId="77777777" w:rsidR="00C629AB" w:rsidRPr="00C629AB" w:rsidRDefault="00C629AB" w:rsidP="00C629AB">
      <w:pPr>
        <w:pStyle w:val="ListParagraph"/>
        <w:numPr>
          <w:ilvl w:val="0"/>
          <w:numId w:val="19"/>
        </w:numPr>
        <w:autoSpaceDE w:val="0"/>
        <w:autoSpaceDN w:val="0"/>
        <w:adjustRightInd w:val="0"/>
        <w:spacing w:before="120" w:after="120" w:line="240" w:lineRule="auto"/>
        <w:ind w:left="360"/>
        <w:contextualSpacing w:val="0"/>
        <w:jc w:val="both"/>
        <w:rPr>
          <w:rFonts w:ascii="Times New Roman" w:hAnsi="Times New Roman"/>
          <w:color w:val="000000" w:themeColor="text1"/>
          <w:szCs w:val="24"/>
        </w:rPr>
      </w:pPr>
      <w:r w:rsidRPr="00C629AB">
        <w:rPr>
          <w:rFonts w:ascii="Times New Roman" w:hAnsi="Times New Roman"/>
          <w:color w:val="000000" w:themeColor="text1"/>
          <w:szCs w:val="24"/>
        </w:rPr>
        <w:t>The amplifier must be operated at room temperature.</w:t>
      </w:r>
    </w:p>
    <w:p w14:paraId="17234FE3" w14:textId="77777777" w:rsidR="00C629AB" w:rsidRPr="00C629AB" w:rsidRDefault="00C629AB" w:rsidP="00C629AB">
      <w:pPr>
        <w:pStyle w:val="ListParagraph"/>
        <w:numPr>
          <w:ilvl w:val="0"/>
          <w:numId w:val="19"/>
        </w:numPr>
        <w:autoSpaceDE w:val="0"/>
        <w:autoSpaceDN w:val="0"/>
        <w:adjustRightInd w:val="0"/>
        <w:spacing w:before="120" w:after="120" w:line="240" w:lineRule="auto"/>
        <w:ind w:left="360"/>
        <w:contextualSpacing w:val="0"/>
        <w:jc w:val="both"/>
        <w:rPr>
          <w:rFonts w:ascii="Times New Roman" w:hAnsi="Times New Roman"/>
          <w:color w:val="000000" w:themeColor="text1"/>
          <w:szCs w:val="24"/>
        </w:rPr>
      </w:pPr>
      <w:r w:rsidRPr="00C629AB">
        <w:rPr>
          <w:rFonts w:ascii="Times New Roman" w:hAnsi="Times New Roman"/>
          <w:color w:val="000000" w:themeColor="text1"/>
          <w:szCs w:val="24"/>
        </w:rPr>
        <w:t xml:space="preserve">The amplifier must utilize 3.5 mm SMA (female at the input, male at the output) jacks on both the input and output. The prime power shall use two wires with banana plugs at least 0.5 meter in length and it must be shielded. The hot connector must be in red with ground in black. </w:t>
      </w:r>
      <w:r w:rsidRPr="00C629AB">
        <w:rPr>
          <w:rFonts w:ascii="Times New Roman" w:hAnsi="Times New Roman"/>
          <w:b/>
          <w:color w:val="000000" w:themeColor="text1"/>
          <w:szCs w:val="24"/>
        </w:rPr>
        <w:t>The device must be ruggedized and shielded to work in a noisy environment. This is a central requirement as in the past unshielded devices could not be measured in the noisy environment of an exhibition hall at IMS due to electromagnetic interference (EMI).</w:t>
      </w:r>
      <w:r w:rsidRPr="00C629AB">
        <w:rPr>
          <w:rFonts w:ascii="Times New Roman" w:hAnsi="Times New Roman"/>
          <w:color w:val="000000" w:themeColor="text1"/>
          <w:szCs w:val="24"/>
        </w:rPr>
        <w:t xml:space="preserve"> The LNA module enclosure should be shielded completely with a metallic top cover lid. RF absorber material may be used on the inside surface of the top cover lid if required.</w:t>
      </w:r>
    </w:p>
    <w:p w14:paraId="40BC7103" w14:textId="77777777" w:rsidR="00C629AB" w:rsidRPr="00C629AB" w:rsidRDefault="00C629AB" w:rsidP="00C629AB">
      <w:pPr>
        <w:pStyle w:val="ListParagraph"/>
        <w:numPr>
          <w:ilvl w:val="0"/>
          <w:numId w:val="19"/>
        </w:numPr>
        <w:autoSpaceDE w:val="0"/>
        <w:autoSpaceDN w:val="0"/>
        <w:adjustRightInd w:val="0"/>
        <w:spacing w:before="120" w:after="120" w:line="240" w:lineRule="auto"/>
        <w:ind w:left="360"/>
        <w:contextualSpacing w:val="0"/>
        <w:jc w:val="both"/>
        <w:rPr>
          <w:rFonts w:ascii="Times New Roman" w:hAnsi="Times New Roman"/>
          <w:color w:val="000000" w:themeColor="text1"/>
          <w:szCs w:val="24"/>
        </w:rPr>
      </w:pPr>
      <w:r w:rsidRPr="00C629AB">
        <w:rPr>
          <w:rFonts w:ascii="Times New Roman" w:hAnsi="Times New Roman"/>
          <w:color w:val="000000" w:themeColor="text1"/>
          <w:szCs w:val="24"/>
        </w:rPr>
        <w:t xml:space="preserve">The prime DC power shall be totally derived from a single supply with a voltage of up to +5 Volts DC </w:t>
      </w:r>
      <w:r w:rsidRPr="00C629AB">
        <w:rPr>
          <w:rFonts w:ascii="Times New Roman" w:hAnsi="Times New Roman"/>
          <w:b/>
          <w:bCs/>
          <w:color w:val="000000" w:themeColor="text1"/>
          <w:szCs w:val="24"/>
        </w:rPr>
        <w:t xml:space="preserve">or </w:t>
      </w:r>
      <w:r w:rsidRPr="00C629AB">
        <w:rPr>
          <w:rFonts w:ascii="Times New Roman" w:hAnsi="Times New Roman"/>
          <w:color w:val="000000" w:themeColor="text1"/>
          <w:szCs w:val="24"/>
        </w:rPr>
        <w:t>–5 Volts DC employing two wires. A metered power supply will be provided at IMS2019 by the organizers.</w:t>
      </w:r>
    </w:p>
    <w:p w14:paraId="6E7D7C79" w14:textId="77777777" w:rsidR="00C629AB" w:rsidRDefault="00C629AB" w:rsidP="00C629AB">
      <w:pPr>
        <w:pStyle w:val="ListParagraph"/>
        <w:numPr>
          <w:ilvl w:val="0"/>
          <w:numId w:val="19"/>
        </w:numPr>
        <w:autoSpaceDE w:val="0"/>
        <w:autoSpaceDN w:val="0"/>
        <w:adjustRightInd w:val="0"/>
        <w:spacing w:before="120" w:after="120" w:line="240" w:lineRule="auto"/>
        <w:ind w:left="360"/>
        <w:contextualSpacing w:val="0"/>
        <w:rPr>
          <w:rFonts w:ascii="Times New Roman" w:hAnsi="Times New Roman"/>
          <w:color w:val="000000" w:themeColor="text1"/>
          <w:szCs w:val="24"/>
        </w:rPr>
      </w:pPr>
      <w:r w:rsidRPr="00C629AB">
        <w:rPr>
          <w:rFonts w:ascii="Times New Roman" w:hAnsi="Times New Roman"/>
          <w:color w:val="000000" w:themeColor="text1"/>
          <w:szCs w:val="24"/>
        </w:rPr>
        <w:t>No internal batteries may be used.</w:t>
      </w:r>
    </w:p>
    <w:p w14:paraId="478B2659" w14:textId="5F1D15CE" w:rsidR="00676DF5" w:rsidRPr="00C629AB" w:rsidRDefault="00C629AB" w:rsidP="00C629AB">
      <w:pPr>
        <w:pStyle w:val="ListParagraph"/>
        <w:numPr>
          <w:ilvl w:val="0"/>
          <w:numId w:val="19"/>
        </w:numPr>
        <w:autoSpaceDE w:val="0"/>
        <w:autoSpaceDN w:val="0"/>
        <w:adjustRightInd w:val="0"/>
        <w:spacing w:before="120" w:after="120" w:line="240" w:lineRule="auto"/>
        <w:ind w:left="360"/>
        <w:contextualSpacing w:val="0"/>
        <w:rPr>
          <w:rFonts w:ascii="Times New Roman" w:hAnsi="Times New Roman"/>
          <w:color w:val="000000" w:themeColor="text1"/>
          <w:szCs w:val="24"/>
        </w:rPr>
      </w:pPr>
      <w:r w:rsidRPr="00C629AB">
        <w:rPr>
          <w:rFonts w:ascii="Times New Roman" w:hAnsi="Times New Roman"/>
          <w:color w:val="000000" w:themeColor="text1"/>
          <w:szCs w:val="24"/>
        </w:rPr>
        <w:t>No changes are allowed on the device during the measurements.</w:t>
      </w:r>
    </w:p>
    <w:p w14:paraId="492FFABB" w14:textId="77777777" w:rsidR="00C629AB" w:rsidRDefault="00C629AB" w:rsidP="00C629AB">
      <w:pPr>
        <w:autoSpaceDE w:val="0"/>
        <w:autoSpaceDN w:val="0"/>
        <w:adjustRightInd w:val="0"/>
        <w:spacing w:after="0" w:line="240" w:lineRule="auto"/>
        <w:ind w:left="360" w:hanging="360"/>
        <w:rPr>
          <w:rFonts w:cstheme="minorHAnsi"/>
          <w:sz w:val="24"/>
          <w:szCs w:val="24"/>
        </w:rPr>
      </w:pPr>
    </w:p>
    <w:p w14:paraId="05C7E640" w14:textId="77777777" w:rsidR="00E96EF7" w:rsidRDefault="00E96EF7" w:rsidP="00CC6F4F">
      <w:pPr>
        <w:jc w:val="both"/>
        <w:rPr>
          <w:rFonts w:ascii="Times New Roman" w:hAnsi="Times New Roman"/>
          <w:szCs w:val="26"/>
        </w:rPr>
      </w:pPr>
    </w:p>
    <w:p w14:paraId="79DA76BE" w14:textId="77777777" w:rsidR="00C629AB" w:rsidRDefault="00C629AB" w:rsidP="00CC6F4F">
      <w:pPr>
        <w:jc w:val="both"/>
        <w:rPr>
          <w:rFonts w:ascii="Times New Roman" w:hAnsi="Times New Roman"/>
          <w:szCs w:val="26"/>
        </w:rPr>
      </w:pPr>
    </w:p>
    <w:p w14:paraId="4D0A6157" w14:textId="77777777" w:rsidR="00C629AB" w:rsidRDefault="00C629AB" w:rsidP="00CC6F4F">
      <w:pPr>
        <w:jc w:val="both"/>
        <w:rPr>
          <w:rFonts w:ascii="Times New Roman" w:hAnsi="Times New Roman"/>
          <w:szCs w:val="26"/>
        </w:rPr>
      </w:pPr>
    </w:p>
    <w:p w14:paraId="5D1A074C" w14:textId="77777777" w:rsidR="00BE1EDB" w:rsidRDefault="00BE1EDB" w:rsidP="00CC6F4F">
      <w:pPr>
        <w:jc w:val="both"/>
        <w:rPr>
          <w:rFonts w:ascii="Times New Roman" w:hAnsi="Times New Roman"/>
          <w:b/>
          <w:sz w:val="26"/>
          <w:szCs w:val="26"/>
        </w:rPr>
      </w:pPr>
      <w:r w:rsidRPr="00BE1EDB">
        <w:rPr>
          <w:rFonts w:ascii="Times New Roman" w:hAnsi="Times New Roman"/>
          <w:b/>
          <w:sz w:val="26"/>
          <w:szCs w:val="26"/>
        </w:rPr>
        <w:lastRenderedPageBreak/>
        <w:t>Evaluation Criteria</w:t>
      </w:r>
    </w:p>
    <w:p w14:paraId="469ED437" w14:textId="77777777" w:rsidR="00C629AB" w:rsidRDefault="00C629AB" w:rsidP="00C629AB">
      <w:pPr>
        <w:pStyle w:val="ListParagraph"/>
        <w:numPr>
          <w:ilvl w:val="0"/>
          <w:numId w:val="21"/>
        </w:numPr>
        <w:spacing w:before="120" w:after="120" w:line="240" w:lineRule="auto"/>
        <w:ind w:right="6"/>
        <w:jc w:val="both"/>
        <w:rPr>
          <w:rFonts w:ascii="Times New Roman" w:hAnsi="Times New Roman"/>
          <w:color w:val="000000" w:themeColor="text1"/>
          <w:szCs w:val="24"/>
        </w:rPr>
      </w:pPr>
      <w:r w:rsidRPr="00C629AB">
        <w:rPr>
          <w:rFonts w:ascii="Times New Roman" w:hAnsi="Times New Roman"/>
          <w:color w:val="000000" w:themeColor="text1"/>
          <w:szCs w:val="24"/>
        </w:rPr>
        <w:t xml:space="preserve">The performance of the amplifier is based on the output third-order intercept parameters and noise figure at f1, f2, an f f3 measured with a signal analyzer using a noise diode source. Two isolated signal generators (e.g., Rohde&amp;Schwarz model SMA, SMB, or equivalent) will provide the two signals for the third-order measurements. </w:t>
      </w:r>
    </w:p>
    <w:p w14:paraId="75E80867" w14:textId="77777777" w:rsidR="00C629AB" w:rsidRDefault="00C629AB" w:rsidP="00C629AB">
      <w:pPr>
        <w:pStyle w:val="ListParagraph"/>
        <w:spacing w:before="120" w:after="120" w:line="240" w:lineRule="auto"/>
        <w:ind w:right="6"/>
        <w:jc w:val="both"/>
        <w:rPr>
          <w:rFonts w:ascii="Times New Roman" w:hAnsi="Times New Roman"/>
          <w:color w:val="000000" w:themeColor="text1"/>
          <w:szCs w:val="24"/>
        </w:rPr>
      </w:pPr>
    </w:p>
    <w:p w14:paraId="0FB9F40C" w14:textId="77777777" w:rsidR="00C629AB" w:rsidRDefault="00C629AB" w:rsidP="00C629AB">
      <w:pPr>
        <w:pStyle w:val="ListParagraph"/>
        <w:numPr>
          <w:ilvl w:val="0"/>
          <w:numId w:val="21"/>
        </w:numPr>
        <w:spacing w:before="120" w:after="120" w:line="240" w:lineRule="auto"/>
        <w:ind w:right="6"/>
        <w:jc w:val="both"/>
        <w:rPr>
          <w:rFonts w:ascii="Times New Roman" w:hAnsi="Times New Roman"/>
          <w:color w:val="000000" w:themeColor="text1"/>
          <w:szCs w:val="24"/>
        </w:rPr>
      </w:pPr>
      <w:r w:rsidRPr="00C629AB">
        <w:rPr>
          <w:rFonts w:ascii="Times New Roman" w:hAnsi="Times New Roman"/>
          <w:color w:val="000000" w:themeColor="text1"/>
          <w:szCs w:val="24"/>
        </w:rPr>
        <w:t>The third-order intercept measurement will be performed,  first using two -20 dBm AND in a second run, 0dBm input signals around f1, f2 and f3 GHz with a tone spacing of 20 MHz.</w:t>
      </w:r>
    </w:p>
    <w:p w14:paraId="45FF2870" w14:textId="77777777" w:rsidR="00C629AB" w:rsidRPr="00C629AB" w:rsidRDefault="00C629AB" w:rsidP="00C629AB">
      <w:pPr>
        <w:pStyle w:val="ListParagraph"/>
        <w:rPr>
          <w:rFonts w:ascii="Times New Roman" w:hAnsi="Times New Roman"/>
          <w:color w:val="000000" w:themeColor="text1"/>
          <w:szCs w:val="24"/>
        </w:rPr>
      </w:pPr>
    </w:p>
    <w:p w14:paraId="36CD7ACE" w14:textId="77777777" w:rsidR="00C629AB" w:rsidRDefault="00C629AB" w:rsidP="00C629AB">
      <w:pPr>
        <w:pStyle w:val="ListParagraph"/>
        <w:numPr>
          <w:ilvl w:val="0"/>
          <w:numId w:val="21"/>
        </w:numPr>
        <w:spacing w:before="120" w:after="120" w:line="240" w:lineRule="auto"/>
        <w:ind w:right="6"/>
        <w:jc w:val="both"/>
        <w:rPr>
          <w:rFonts w:ascii="Times New Roman" w:hAnsi="Times New Roman"/>
          <w:color w:val="000000" w:themeColor="text1"/>
          <w:szCs w:val="24"/>
        </w:rPr>
      </w:pPr>
      <w:r w:rsidRPr="00C629AB">
        <w:rPr>
          <w:rFonts w:ascii="Times New Roman" w:hAnsi="Times New Roman"/>
          <w:color w:val="000000" w:themeColor="text1"/>
          <w:szCs w:val="24"/>
        </w:rPr>
        <w:t>The amplifier circuit with the highest LNA figure of merit shall be declared the winner.</w:t>
      </w:r>
    </w:p>
    <w:p w14:paraId="3494C4FE" w14:textId="77777777" w:rsidR="00C629AB" w:rsidRPr="00C629AB" w:rsidRDefault="00C629AB" w:rsidP="00C629AB">
      <w:pPr>
        <w:pStyle w:val="ListParagraph"/>
        <w:rPr>
          <w:rFonts w:ascii="Times New Roman" w:hAnsi="Times New Roman"/>
          <w:b/>
          <w:bCs/>
          <w:color w:val="000000" w:themeColor="text1"/>
          <w:szCs w:val="24"/>
        </w:rPr>
      </w:pPr>
    </w:p>
    <w:p w14:paraId="29E688EC" w14:textId="2D2D3640" w:rsidR="00C629AB" w:rsidRPr="00C629AB" w:rsidRDefault="00C629AB" w:rsidP="00C629AB">
      <w:pPr>
        <w:pStyle w:val="ListParagraph"/>
        <w:numPr>
          <w:ilvl w:val="0"/>
          <w:numId w:val="21"/>
        </w:numPr>
        <w:spacing w:before="120" w:after="120" w:line="240" w:lineRule="auto"/>
        <w:ind w:right="6"/>
        <w:jc w:val="both"/>
        <w:rPr>
          <w:rFonts w:ascii="Times New Roman" w:hAnsi="Times New Roman"/>
          <w:color w:val="000000" w:themeColor="text1"/>
          <w:szCs w:val="24"/>
        </w:rPr>
      </w:pPr>
      <w:r w:rsidRPr="00C629AB">
        <w:rPr>
          <w:rFonts w:ascii="Times New Roman" w:hAnsi="Times New Roman"/>
          <w:b/>
          <w:bCs/>
          <w:color w:val="000000" w:themeColor="text1"/>
          <w:szCs w:val="24"/>
        </w:rPr>
        <w:t xml:space="preserve">The overall LNA figure of merit </w:t>
      </w:r>
      <w:r w:rsidRPr="00C629AB">
        <w:rPr>
          <w:rFonts w:ascii="Times New Roman" w:hAnsi="Times New Roman"/>
          <w:color w:val="000000" w:themeColor="text1"/>
          <w:szCs w:val="24"/>
        </w:rPr>
        <w:t xml:space="preserve">(LNAFOM) is determined by the following relationship based on the three frequencies </w:t>
      </w:r>
      <w:r>
        <w:rPr>
          <w:rFonts w:ascii="Times New Roman" w:hAnsi="Times New Roman"/>
          <w:szCs w:val="24"/>
        </w:rPr>
        <w:t>f1</w:t>
      </w:r>
      <w:r w:rsidRPr="00C629AB">
        <w:rPr>
          <w:rFonts w:ascii="Times New Roman" w:hAnsi="Times New Roman"/>
          <w:szCs w:val="24"/>
        </w:rPr>
        <w:t>, f2, f3.</w:t>
      </w:r>
    </w:p>
    <w:p w14:paraId="2F31D603" w14:textId="77777777" w:rsidR="00C629AB" w:rsidRPr="00C629AB" w:rsidRDefault="00C629AB" w:rsidP="00C629AB">
      <w:pPr>
        <w:pStyle w:val="ListParagraph"/>
        <w:rPr>
          <w:rFonts w:ascii="Times New Roman" w:hAnsi="Times New Roman"/>
          <w:szCs w:val="24"/>
        </w:rPr>
      </w:pPr>
    </w:p>
    <w:p w14:paraId="646752A6" w14:textId="77777777" w:rsidR="00C629AB" w:rsidRPr="00C629AB" w:rsidRDefault="00C629AB" w:rsidP="00C629AB">
      <w:pPr>
        <w:pStyle w:val="ListParagraph"/>
        <w:rPr>
          <w:rFonts w:ascii="Times New Roman" w:hAnsi="Times New Roman"/>
          <w:szCs w:val="24"/>
        </w:rPr>
      </w:pPr>
    </w:p>
    <w:p w14:paraId="69481C0E" w14:textId="3BD9F5FB" w:rsidR="00C629AB" w:rsidRPr="00C629AB" w:rsidRDefault="00C629AB" w:rsidP="00C629AB">
      <w:pPr>
        <w:pStyle w:val="ListParagraph"/>
        <w:numPr>
          <w:ilvl w:val="0"/>
          <w:numId w:val="21"/>
        </w:numPr>
        <w:spacing w:before="120" w:after="120" w:line="240" w:lineRule="auto"/>
        <w:ind w:right="6"/>
        <w:jc w:val="both"/>
        <w:rPr>
          <w:rFonts w:ascii="Times New Roman" w:hAnsi="Times New Roman"/>
          <w:color w:val="000000" w:themeColor="text1"/>
          <w:szCs w:val="24"/>
        </w:rPr>
      </w:pPr>
      <w:r>
        <w:rPr>
          <w:rFonts w:ascii="Times New Roman" w:hAnsi="Times New Roman"/>
          <w:szCs w:val="24"/>
        </w:rPr>
        <w:t>We will set f1=</w:t>
      </w:r>
      <w:r w:rsidRPr="00C629AB">
        <w:rPr>
          <w:rFonts w:ascii="Times New Roman" w:hAnsi="Times New Roman"/>
          <w:szCs w:val="24"/>
        </w:rPr>
        <w:t>3.4 GHz, f2 = 3.6 GHz, and f3 = 3.8GHz using the most important new 5G frequencies in one amplifier.</w:t>
      </w:r>
    </w:p>
    <w:p w14:paraId="0E69454B" w14:textId="77777777" w:rsidR="00C629AB" w:rsidRPr="00C629AB" w:rsidRDefault="00C629AB" w:rsidP="00C629AB">
      <w:pPr>
        <w:pStyle w:val="ListParagraph"/>
        <w:spacing w:before="120" w:after="120"/>
        <w:ind w:left="317" w:firstLine="403"/>
        <w:contextualSpacing w:val="0"/>
        <w:jc w:val="both"/>
        <w:rPr>
          <w:rFonts w:ascii="Times New Roman" w:hAnsi="Times New Roman"/>
          <w:szCs w:val="24"/>
        </w:rPr>
      </w:pPr>
      <w:r w:rsidRPr="00C629AB">
        <w:rPr>
          <w:rFonts w:ascii="Times New Roman" w:hAnsi="Times New Roman"/>
          <w:szCs w:val="24"/>
        </w:rPr>
        <w:t>LNAFOM= (LNAFOM_up+LNAFOM_mid  +LNAFOM_low)/3</w:t>
      </w:r>
    </w:p>
    <w:p w14:paraId="7793F98D" w14:textId="77777777" w:rsidR="00C629AB" w:rsidRPr="00C629AB" w:rsidRDefault="00C629AB" w:rsidP="00C629AB">
      <w:pPr>
        <w:pStyle w:val="ListParagraph"/>
        <w:spacing w:before="120" w:after="120"/>
        <w:ind w:left="600" w:firstLine="120"/>
        <w:contextualSpacing w:val="0"/>
        <w:jc w:val="both"/>
        <w:rPr>
          <w:rFonts w:ascii="Times New Roman" w:hAnsi="Times New Roman"/>
          <w:szCs w:val="24"/>
        </w:rPr>
      </w:pPr>
      <w:r w:rsidRPr="00C629AB">
        <w:rPr>
          <w:rFonts w:ascii="Times New Roman" w:hAnsi="Times New Roman"/>
          <w:szCs w:val="24"/>
        </w:rPr>
        <w:t>LNAFOM_low=(OIP3_low/Pdc)/NFdB_low (at frequency 1)</w:t>
      </w:r>
    </w:p>
    <w:p w14:paraId="02D995FB" w14:textId="77777777" w:rsidR="00C629AB" w:rsidRPr="00C629AB" w:rsidRDefault="00C629AB" w:rsidP="00C629AB">
      <w:pPr>
        <w:pStyle w:val="ListParagraph"/>
        <w:spacing w:before="120" w:after="120"/>
        <w:ind w:left="600" w:firstLine="120"/>
        <w:contextualSpacing w:val="0"/>
        <w:jc w:val="both"/>
        <w:rPr>
          <w:rFonts w:ascii="Times New Roman" w:hAnsi="Times New Roman"/>
          <w:szCs w:val="24"/>
        </w:rPr>
      </w:pPr>
      <w:r w:rsidRPr="00C629AB">
        <w:rPr>
          <w:rFonts w:ascii="Times New Roman" w:hAnsi="Times New Roman"/>
          <w:szCs w:val="24"/>
        </w:rPr>
        <w:t xml:space="preserve">LNAFOM_mid=(OIP3_up/Pdc)/NFdB_up (at frequency 2) </w:t>
      </w:r>
    </w:p>
    <w:p w14:paraId="705B661E" w14:textId="77777777" w:rsidR="00C629AB" w:rsidRPr="00C629AB" w:rsidRDefault="00C629AB" w:rsidP="00C629AB">
      <w:pPr>
        <w:pStyle w:val="ListParagraph"/>
        <w:spacing w:before="120" w:after="120"/>
        <w:ind w:left="600" w:firstLine="120"/>
        <w:contextualSpacing w:val="0"/>
        <w:jc w:val="both"/>
        <w:rPr>
          <w:rFonts w:ascii="Times New Roman" w:hAnsi="Times New Roman"/>
          <w:szCs w:val="24"/>
        </w:rPr>
      </w:pPr>
      <w:r w:rsidRPr="00C629AB">
        <w:rPr>
          <w:rFonts w:ascii="Times New Roman" w:hAnsi="Times New Roman"/>
          <w:szCs w:val="24"/>
        </w:rPr>
        <w:t xml:space="preserve">LNAFOM_up=(OIP3_up/Pdc)/NFdB_up (at frequency 3) </w:t>
      </w:r>
    </w:p>
    <w:p w14:paraId="7D6985FB" w14:textId="77777777" w:rsidR="00C629AB" w:rsidRPr="00C629AB" w:rsidRDefault="00C629AB" w:rsidP="00C629AB">
      <w:pPr>
        <w:pStyle w:val="ListParagraph"/>
        <w:spacing w:before="120" w:after="120"/>
        <w:ind w:left="317" w:firstLine="403"/>
        <w:contextualSpacing w:val="0"/>
        <w:jc w:val="both"/>
        <w:rPr>
          <w:rFonts w:ascii="Times New Roman" w:hAnsi="Times New Roman"/>
          <w:szCs w:val="24"/>
        </w:rPr>
      </w:pPr>
      <w:r w:rsidRPr="00C629AB">
        <w:rPr>
          <w:rFonts w:ascii="Times New Roman" w:hAnsi="Times New Roman"/>
          <w:szCs w:val="24"/>
        </w:rPr>
        <w:t>(NFdB_up, NFdB_mid, NFdB_down is set to 2.5 dB for all contestants after the go/no go decision</w:t>
      </w:r>
    </w:p>
    <w:p w14:paraId="5445F37B" w14:textId="77777777" w:rsidR="00C629AB" w:rsidRPr="00C629AB" w:rsidRDefault="00C629AB" w:rsidP="00C629AB">
      <w:pPr>
        <w:pStyle w:val="ListParagraph"/>
        <w:spacing w:before="120" w:after="120"/>
        <w:ind w:left="1037" w:firstLine="403"/>
        <w:contextualSpacing w:val="0"/>
        <w:jc w:val="both"/>
        <w:rPr>
          <w:rFonts w:ascii="Times New Roman" w:hAnsi="Times New Roman"/>
          <w:szCs w:val="24"/>
        </w:rPr>
      </w:pPr>
      <w:r w:rsidRPr="00C629AB">
        <w:rPr>
          <w:rFonts w:ascii="Times New Roman" w:hAnsi="Times New Roman"/>
          <w:szCs w:val="24"/>
        </w:rPr>
        <w:t>where:</w:t>
      </w:r>
    </w:p>
    <w:p w14:paraId="1A9A94EC" w14:textId="2B2F4573" w:rsidR="00C629AB" w:rsidRPr="00C629AB" w:rsidRDefault="00C629AB" w:rsidP="00C629AB">
      <w:pPr>
        <w:pStyle w:val="ListParagraph"/>
        <w:spacing w:before="120" w:after="120"/>
        <w:ind w:left="634" w:firstLine="403"/>
        <w:contextualSpacing w:val="0"/>
        <w:jc w:val="both"/>
        <w:rPr>
          <w:rFonts w:ascii="Times New Roman" w:hAnsi="Times New Roman"/>
          <w:szCs w:val="24"/>
        </w:rPr>
      </w:pPr>
      <w:r w:rsidRPr="00C629AB">
        <w:rPr>
          <w:rFonts w:ascii="Times New Roman" w:hAnsi="Times New Roman"/>
          <w:szCs w:val="24"/>
        </w:rPr>
        <w:t>LNAFOM_low, LNAFOM_mid, LNAFOM_up = LNA figure of Merit at frequency f</w:t>
      </w:r>
      <w:r>
        <w:rPr>
          <w:rFonts w:ascii="Times New Roman" w:hAnsi="Times New Roman"/>
          <w:szCs w:val="24"/>
        </w:rPr>
        <w:t xml:space="preserve">1,2, and </w:t>
      </w:r>
    </w:p>
    <w:p w14:paraId="374FD00A" w14:textId="77777777" w:rsidR="00C629AB" w:rsidRPr="00C629AB" w:rsidRDefault="00C629AB" w:rsidP="00C629AB">
      <w:pPr>
        <w:pStyle w:val="ListParagraph"/>
        <w:spacing w:before="120" w:after="120"/>
        <w:contextualSpacing w:val="0"/>
        <w:jc w:val="both"/>
        <w:rPr>
          <w:rFonts w:ascii="Times New Roman" w:hAnsi="Times New Roman"/>
          <w:szCs w:val="24"/>
        </w:rPr>
      </w:pPr>
      <w:r w:rsidRPr="00C629AB">
        <w:rPr>
          <w:rFonts w:ascii="Times New Roman" w:hAnsi="Times New Roman"/>
          <w:szCs w:val="24"/>
        </w:rPr>
        <w:t>OIP3_low = Output third order intercept point IP3 of LNA in milliwatts for the lower tone (based on a two-tone measurement with tones at f1-10 MHz and f1+10MHz with 20 MHz spacing and taking the lower IP3 around f1)</w:t>
      </w:r>
    </w:p>
    <w:p w14:paraId="0BECF337" w14:textId="77777777" w:rsidR="00C629AB" w:rsidRPr="00C629AB" w:rsidRDefault="00C629AB" w:rsidP="00C629AB">
      <w:pPr>
        <w:spacing w:before="120" w:after="120"/>
        <w:ind w:left="720"/>
        <w:jc w:val="both"/>
        <w:rPr>
          <w:rFonts w:ascii="Times New Roman" w:hAnsi="Times New Roman"/>
          <w:szCs w:val="24"/>
        </w:rPr>
      </w:pPr>
      <w:r w:rsidRPr="00C629AB">
        <w:rPr>
          <w:rFonts w:ascii="Times New Roman" w:hAnsi="Times New Roman"/>
          <w:szCs w:val="24"/>
        </w:rPr>
        <w:t>OIP3_mid = Output third order intercept point IP3 of LNA in milliwatts for the upper tone (based on a two-tone measurement with tones at f2-10 MHz and f2+10 MHz with 20 MHz spacing and taking the upper IP3 around f2)</w:t>
      </w:r>
    </w:p>
    <w:p w14:paraId="1C3B47D2" w14:textId="77777777" w:rsidR="00C629AB" w:rsidRPr="00C629AB" w:rsidRDefault="00C629AB" w:rsidP="00C629AB">
      <w:pPr>
        <w:pStyle w:val="ListParagraph"/>
        <w:spacing w:before="120" w:after="120"/>
        <w:contextualSpacing w:val="0"/>
        <w:jc w:val="both"/>
        <w:rPr>
          <w:rFonts w:ascii="Times New Roman" w:hAnsi="Times New Roman"/>
          <w:szCs w:val="24"/>
        </w:rPr>
      </w:pPr>
      <w:r w:rsidRPr="00C629AB">
        <w:rPr>
          <w:rFonts w:ascii="Times New Roman" w:hAnsi="Times New Roman"/>
          <w:szCs w:val="24"/>
        </w:rPr>
        <w:t>OIP3_up = Output third order intercept point IP3 of LNA in milliwatts for the upper tone (based on a two-tone measurement with tones at f3-10 MHz and f3+10 MHz with 20 MHz spacing and taking the upper IP3 around f3)</w:t>
      </w:r>
    </w:p>
    <w:p w14:paraId="293EF7AA" w14:textId="77777777" w:rsidR="00C629AB" w:rsidRPr="00C629AB" w:rsidRDefault="00C629AB" w:rsidP="00C629AB">
      <w:pPr>
        <w:pStyle w:val="ListParagraph"/>
        <w:spacing w:before="120" w:after="120"/>
        <w:ind w:left="317" w:firstLine="403"/>
        <w:contextualSpacing w:val="0"/>
        <w:jc w:val="both"/>
        <w:rPr>
          <w:rFonts w:ascii="Times New Roman" w:hAnsi="Times New Roman"/>
          <w:szCs w:val="24"/>
        </w:rPr>
      </w:pPr>
      <w:r w:rsidRPr="00C629AB">
        <w:rPr>
          <w:rFonts w:ascii="Times New Roman" w:hAnsi="Times New Roman"/>
          <w:szCs w:val="24"/>
        </w:rPr>
        <w:t>Pdc = DC power drawn by power supply in milliwatts for both low and high excitation</w:t>
      </w:r>
    </w:p>
    <w:p w14:paraId="6FB00D52" w14:textId="77777777" w:rsidR="00C629AB" w:rsidRPr="00C629AB" w:rsidRDefault="00C629AB" w:rsidP="00C629AB">
      <w:pPr>
        <w:pStyle w:val="ListParagraph"/>
        <w:spacing w:before="120" w:after="120"/>
        <w:contextualSpacing w:val="0"/>
        <w:jc w:val="both"/>
        <w:rPr>
          <w:rFonts w:ascii="Times New Roman" w:hAnsi="Times New Roman"/>
          <w:szCs w:val="24"/>
        </w:rPr>
      </w:pPr>
      <w:r w:rsidRPr="00C629AB">
        <w:rPr>
          <w:rFonts w:ascii="Times New Roman" w:hAnsi="Times New Roman"/>
          <w:szCs w:val="24"/>
        </w:rPr>
        <w:lastRenderedPageBreak/>
        <w:t xml:space="preserve">NFdB_low, NFdB_mid, NFdB_up = LNA noise figure in dB = 2.5 dB set for all those passing the test at f1, f2 and f3. </w:t>
      </w:r>
    </w:p>
    <w:p w14:paraId="4FFBF774" w14:textId="77777777" w:rsidR="00C629AB" w:rsidRPr="00C629AB" w:rsidRDefault="00C629AB" w:rsidP="00C629AB">
      <w:pPr>
        <w:pStyle w:val="ListParagraph"/>
        <w:spacing w:before="120" w:after="120"/>
        <w:ind w:left="317" w:firstLine="403"/>
        <w:contextualSpacing w:val="0"/>
        <w:jc w:val="both"/>
        <w:rPr>
          <w:rFonts w:ascii="Times New Roman" w:hAnsi="Times New Roman"/>
          <w:szCs w:val="24"/>
        </w:rPr>
      </w:pPr>
      <w:r w:rsidRPr="00C629AB">
        <w:rPr>
          <w:rFonts w:ascii="Times New Roman" w:hAnsi="Times New Roman"/>
          <w:szCs w:val="24"/>
        </w:rPr>
        <w:t>OIP3dBm_low= Po_low + 0.5 (Po_low - P3rd_low)</w:t>
      </w:r>
    </w:p>
    <w:p w14:paraId="1050EFF1" w14:textId="77777777" w:rsidR="00C629AB" w:rsidRPr="00C629AB" w:rsidRDefault="00C629AB" w:rsidP="00C629AB">
      <w:pPr>
        <w:pStyle w:val="ListParagraph"/>
        <w:spacing w:before="120" w:after="120"/>
        <w:ind w:left="317" w:firstLine="403"/>
        <w:contextualSpacing w:val="0"/>
        <w:jc w:val="both"/>
        <w:rPr>
          <w:rFonts w:ascii="Times New Roman" w:hAnsi="Times New Roman"/>
          <w:szCs w:val="24"/>
        </w:rPr>
      </w:pPr>
      <w:r w:rsidRPr="00C629AB">
        <w:rPr>
          <w:rFonts w:ascii="Times New Roman" w:hAnsi="Times New Roman"/>
          <w:szCs w:val="24"/>
        </w:rPr>
        <w:t>OIP3dBm_mid  = Po_mid + 0.5 (Po_mid - P3rd_mid)</w:t>
      </w:r>
    </w:p>
    <w:p w14:paraId="0C119904" w14:textId="77777777" w:rsidR="00C629AB" w:rsidRPr="00C629AB" w:rsidRDefault="00C629AB" w:rsidP="00C629AB">
      <w:pPr>
        <w:pStyle w:val="ListParagraph"/>
        <w:spacing w:before="120" w:after="120"/>
        <w:ind w:left="317" w:firstLine="403"/>
        <w:contextualSpacing w:val="0"/>
        <w:jc w:val="both"/>
        <w:rPr>
          <w:rFonts w:ascii="Times New Roman" w:hAnsi="Times New Roman"/>
          <w:szCs w:val="24"/>
        </w:rPr>
      </w:pPr>
      <w:r w:rsidRPr="00C629AB">
        <w:rPr>
          <w:rFonts w:ascii="Times New Roman" w:hAnsi="Times New Roman"/>
          <w:szCs w:val="24"/>
        </w:rPr>
        <w:t>OIP3dBm_up  = Po_up + 0.5 (Po_up - P3rd_up)</w:t>
      </w:r>
    </w:p>
    <w:p w14:paraId="1A27E53A" w14:textId="77777777" w:rsidR="00C629AB" w:rsidRPr="00C629AB" w:rsidRDefault="00C629AB" w:rsidP="00C629AB">
      <w:pPr>
        <w:pStyle w:val="ListParagraph"/>
        <w:spacing w:before="120" w:after="120"/>
        <w:contextualSpacing w:val="0"/>
        <w:jc w:val="both"/>
        <w:rPr>
          <w:rFonts w:ascii="Times New Roman" w:hAnsi="Times New Roman"/>
          <w:szCs w:val="24"/>
        </w:rPr>
      </w:pPr>
      <w:r w:rsidRPr="00C629AB">
        <w:rPr>
          <w:rFonts w:ascii="Times New Roman" w:hAnsi="Times New Roman"/>
          <w:szCs w:val="24"/>
        </w:rPr>
        <w:t>Po_low, Po_mid, Po_up = Output power of the f1-10 MHz and f2+10 MHz, f3+10 MHz signal in dBm</w:t>
      </w:r>
    </w:p>
    <w:p w14:paraId="0791B372" w14:textId="77777777" w:rsidR="00C629AB" w:rsidRPr="00C629AB" w:rsidRDefault="00C629AB" w:rsidP="00C629AB">
      <w:pPr>
        <w:pStyle w:val="ListParagraph"/>
        <w:spacing w:before="120" w:after="120"/>
        <w:contextualSpacing w:val="0"/>
        <w:jc w:val="both"/>
        <w:rPr>
          <w:rFonts w:ascii="Times New Roman" w:hAnsi="Times New Roman"/>
          <w:szCs w:val="24"/>
        </w:rPr>
      </w:pPr>
      <w:r w:rsidRPr="00C629AB">
        <w:rPr>
          <w:rFonts w:ascii="Times New Roman" w:hAnsi="Times New Roman"/>
          <w:szCs w:val="24"/>
        </w:rPr>
        <w:t xml:space="preserve">P3rd_low, P3rd_mid, P3rd_up = Output power of the third order products around </w:t>
      </w:r>
      <w:r w:rsidRPr="00C629AB">
        <w:rPr>
          <w:rFonts w:ascii="Times New Roman" w:hAnsi="Times New Roman"/>
          <w:color w:val="000000" w:themeColor="text1"/>
          <w:szCs w:val="24"/>
        </w:rPr>
        <w:t>f1, f2</w:t>
      </w:r>
      <w:r w:rsidRPr="00C629AB">
        <w:rPr>
          <w:rFonts w:ascii="Times New Roman" w:hAnsi="Times New Roman"/>
          <w:szCs w:val="24"/>
        </w:rPr>
        <w:t xml:space="preserve"> and f3 in dBm</w:t>
      </w:r>
    </w:p>
    <w:p w14:paraId="7B9DD9ED" w14:textId="77777777" w:rsidR="00C629AB" w:rsidRPr="00C629AB" w:rsidRDefault="00C629AB" w:rsidP="00C629AB">
      <w:pPr>
        <w:pStyle w:val="ListParagraph"/>
        <w:spacing w:before="120" w:after="120"/>
        <w:ind w:left="317" w:firstLine="403"/>
        <w:contextualSpacing w:val="0"/>
        <w:jc w:val="both"/>
        <w:rPr>
          <w:rFonts w:ascii="Times New Roman" w:hAnsi="Times New Roman"/>
          <w:szCs w:val="24"/>
        </w:rPr>
      </w:pPr>
      <w:r w:rsidRPr="00C629AB">
        <w:rPr>
          <w:rFonts w:ascii="Times New Roman" w:hAnsi="Times New Roman"/>
          <w:szCs w:val="24"/>
        </w:rPr>
        <w:t>OIP3_low = 10^(OIP3dBm_low/10) in milliwatts for the lower tone.</w:t>
      </w:r>
    </w:p>
    <w:p w14:paraId="71BE5E2B" w14:textId="77777777" w:rsidR="00C629AB" w:rsidRPr="00C629AB" w:rsidRDefault="00C629AB" w:rsidP="00C629AB">
      <w:pPr>
        <w:pStyle w:val="ListParagraph"/>
        <w:spacing w:before="120" w:after="120"/>
        <w:ind w:left="317" w:firstLine="403"/>
        <w:contextualSpacing w:val="0"/>
        <w:jc w:val="both"/>
        <w:rPr>
          <w:rFonts w:ascii="Times New Roman" w:hAnsi="Times New Roman"/>
          <w:szCs w:val="24"/>
        </w:rPr>
      </w:pPr>
      <w:r w:rsidRPr="00C629AB">
        <w:rPr>
          <w:rFonts w:ascii="Times New Roman" w:hAnsi="Times New Roman"/>
          <w:szCs w:val="24"/>
        </w:rPr>
        <w:t>OIP3_mid = 10^(OIP3dBm_mid/10) in milliwatts for the middle tone.</w:t>
      </w:r>
    </w:p>
    <w:p w14:paraId="2F2F883D" w14:textId="77777777" w:rsidR="00C629AB" w:rsidRPr="00C629AB" w:rsidRDefault="00C629AB" w:rsidP="00C629AB">
      <w:pPr>
        <w:pStyle w:val="ListParagraph"/>
        <w:spacing w:before="120" w:after="120"/>
        <w:ind w:left="317" w:firstLine="403"/>
        <w:contextualSpacing w:val="0"/>
        <w:jc w:val="both"/>
        <w:rPr>
          <w:rFonts w:ascii="Times New Roman" w:hAnsi="Times New Roman"/>
          <w:szCs w:val="24"/>
        </w:rPr>
      </w:pPr>
      <w:r w:rsidRPr="00C629AB">
        <w:rPr>
          <w:rFonts w:ascii="Times New Roman" w:hAnsi="Times New Roman"/>
          <w:szCs w:val="24"/>
        </w:rPr>
        <w:t>OIP3_up = 10^(OIP3dBm_up/10) in milliwatts for the upper tone.</w:t>
      </w:r>
    </w:p>
    <w:p w14:paraId="4D8A664C" w14:textId="77777777" w:rsidR="00C629AB" w:rsidRDefault="00C629AB" w:rsidP="00C629AB">
      <w:pPr>
        <w:pStyle w:val="ListParagraph"/>
        <w:spacing w:before="120" w:after="120"/>
        <w:contextualSpacing w:val="0"/>
        <w:jc w:val="both"/>
        <w:rPr>
          <w:rFonts w:ascii="Times New Roman" w:hAnsi="Times New Roman"/>
          <w:szCs w:val="24"/>
        </w:rPr>
      </w:pPr>
      <w:r w:rsidRPr="00C629AB">
        <w:rPr>
          <w:rFonts w:ascii="Times New Roman" w:hAnsi="Times New Roman"/>
          <w:szCs w:val="24"/>
        </w:rPr>
        <w:t>These three OIP will be taken for both linear input powers -20 dBm and at high compression 0 dBm and then again averaged.</w:t>
      </w:r>
    </w:p>
    <w:p w14:paraId="7E918E8F" w14:textId="77777777" w:rsidR="00C629AB" w:rsidRPr="00C629AB" w:rsidRDefault="00C629AB" w:rsidP="00C629AB">
      <w:pPr>
        <w:pStyle w:val="ListParagraph"/>
        <w:spacing w:before="120" w:after="120"/>
        <w:contextualSpacing w:val="0"/>
        <w:jc w:val="both"/>
        <w:rPr>
          <w:rFonts w:ascii="Times New Roman" w:hAnsi="Times New Roman"/>
          <w:szCs w:val="24"/>
        </w:rPr>
      </w:pPr>
    </w:p>
    <w:p w14:paraId="0568727E" w14:textId="77777777" w:rsidR="00C629AB" w:rsidRDefault="00C629AB" w:rsidP="00C629AB">
      <w:pPr>
        <w:pStyle w:val="ListParagraph"/>
        <w:numPr>
          <w:ilvl w:val="0"/>
          <w:numId w:val="21"/>
        </w:numPr>
        <w:spacing w:before="120" w:after="120"/>
        <w:jc w:val="both"/>
        <w:rPr>
          <w:rFonts w:ascii="Times New Roman" w:hAnsi="Times New Roman"/>
          <w:szCs w:val="24"/>
        </w:rPr>
      </w:pPr>
      <w:r w:rsidRPr="00C629AB">
        <w:rPr>
          <w:rFonts w:ascii="Times New Roman" w:hAnsi="Times New Roman"/>
          <w:szCs w:val="24"/>
        </w:rPr>
        <w:t xml:space="preserve">In the unlikely situation of contestants with the same LNA figure of merit, the one with the lowest overall </w:t>
      </w:r>
      <w:r>
        <w:rPr>
          <w:rFonts w:ascii="Times New Roman" w:hAnsi="Times New Roman"/>
          <w:szCs w:val="24"/>
        </w:rPr>
        <w:t>DC power will be selected.</w:t>
      </w:r>
    </w:p>
    <w:p w14:paraId="0ECD8C71" w14:textId="77777777" w:rsidR="00C629AB" w:rsidRDefault="00C629AB" w:rsidP="00C629AB">
      <w:pPr>
        <w:pStyle w:val="ListParagraph"/>
        <w:spacing w:before="120" w:after="120"/>
        <w:jc w:val="both"/>
        <w:rPr>
          <w:rFonts w:ascii="Times New Roman" w:hAnsi="Times New Roman"/>
          <w:szCs w:val="24"/>
        </w:rPr>
      </w:pPr>
    </w:p>
    <w:p w14:paraId="0B4FC2A2" w14:textId="12FCFEF4" w:rsidR="00E96EF7" w:rsidRPr="00C629AB" w:rsidRDefault="00C629AB" w:rsidP="00C629AB">
      <w:pPr>
        <w:pStyle w:val="ListParagraph"/>
        <w:numPr>
          <w:ilvl w:val="0"/>
          <w:numId w:val="21"/>
        </w:numPr>
        <w:spacing w:before="120" w:after="120"/>
        <w:jc w:val="both"/>
        <w:rPr>
          <w:rFonts w:ascii="Times New Roman" w:hAnsi="Times New Roman"/>
          <w:szCs w:val="24"/>
        </w:rPr>
      </w:pPr>
      <w:r w:rsidRPr="00C629AB">
        <w:rPr>
          <w:rFonts w:ascii="Times New Roman" w:hAnsi="Times New Roman"/>
          <w:szCs w:val="24"/>
        </w:rPr>
        <w:t>Due to the broadband operation and the variety of frequencies, that might be chosen, the asymmetry of the intermodulation powers will not be considered.</w:t>
      </w:r>
    </w:p>
    <w:p w14:paraId="0DEA7AD9" w14:textId="77777777" w:rsidR="00E96EF7" w:rsidRDefault="00E96EF7" w:rsidP="00CC6F4F">
      <w:pPr>
        <w:jc w:val="both"/>
        <w:rPr>
          <w:rFonts w:ascii="Times New Roman" w:hAnsi="Times New Roman"/>
          <w:szCs w:val="26"/>
        </w:rPr>
      </w:pPr>
    </w:p>
    <w:p w14:paraId="42E64DB4" w14:textId="77777777" w:rsidR="00C53A9A" w:rsidRDefault="00C53A9A" w:rsidP="00CC6F4F">
      <w:pPr>
        <w:jc w:val="both"/>
        <w:rPr>
          <w:rFonts w:ascii="Times New Roman" w:hAnsi="Times New Roman"/>
          <w:b/>
          <w:sz w:val="26"/>
          <w:szCs w:val="26"/>
        </w:rPr>
      </w:pPr>
      <w:r w:rsidRPr="00C53A9A">
        <w:rPr>
          <w:rFonts w:ascii="Times New Roman" w:hAnsi="Times New Roman"/>
          <w:b/>
          <w:sz w:val="26"/>
          <w:szCs w:val="26"/>
        </w:rPr>
        <w:t>How to Participate</w:t>
      </w:r>
    </w:p>
    <w:p w14:paraId="183FDB25" w14:textId="240B9075" w:rsidR="001819E3" w:rsidRDefault="00CC6F4F" w:rsidP="00CC6F4F">
      <w:pPr>
        <w:jc w:val="both"/>
        <w:rPr>
          <w:rFonts w:ascii="Times New Roman" w:hAnsi="Times New Roman"/>
        </w:rPr>
      </w:pPr>
      <w:r w:rsidRPr="00CC6F4F">
        <w:rPr>
          <w:rFonts w:ascii="Times New Roman" w:hAnsi="Times New Roman"/>
        </w:rPr>
        <w:t>Participants must register to the IMS Student Design Competition according to the rules posted on the IMS-20</w:t>
      </w:r>
      <w:r w:rsidR="00002B85">
        <w:rPr>
          <w:rFonts w:ascii="Times New Roman" w:hAnsi="Times New Roman"/>
        </w:rPr>
        <w:t>20</w:t>
      </w:r>
      <w:r w:rsidRPr="00CC6F4F">
        <w:rPr>
          <w:rFonts w:ascii="Times New Roman" w:hAnsi="Times New Roman"/>
        </w:rPr>
        <w:t xml:space="preserve"> homepage. At the same time as the registration to IMS-20</w:t>
      </w:r>
      <w:r w:rsidR="00002B85">
        <w:rPr>
          <w:rFonts w:ascii="Times New Roman" w:hAnsi="Times New Roman"/>
        </w:rPr>
        <w:t>20</w:t>
      </w:r>
      <w:r w:rsidRPr="00CC6F4F">
        <w:rPr>
          <w:rFonts w:ascii="Times New Roman" w:hAnsi="Times New Roman"/>
        </w:rPr>
        <w:t xml:space="preserve"> is made, the competitors must also register with the organizers of the competition. This is done by sending an e-mail containing the name of the team members and their contact details (e-mail preferred) </w:t>
      </w:r>
      <w:r w:rsidR="00C629AB" w:rsidRPr="00421A56">
        <w:rPr>
          <w:rFonts w:ascii="Times New Roman" w:hAnsi="Times New Roman"/>
          <w:szCs w:val="24"/>
          <w:lang w:val="fr-FR"/>
        </w:rPr>
        <w:t>Rüdiger Quay (</w:t>
      </w:r>
      <w:hyperlink r:id="rId10" w:history="1">
        <w:r w:rsidR="00C629AB" w:rsidRPr="00421A56">
          <w:rPr>
            <w:rStyle w:val="Hyperlink"/>
            <w:rFonts w:ascii="Times New Roman" w:hAnsi="Times New Roman"/>
            <w:szCs w:val="24"/>
            <w:lang w:val="fr-FR"/>
          </w:rPr>
          <w:t>Ruediger.quay@ieee.org</w:t>
        </w:r>
      </w:hyperlink>
      <w:r w:rsidR="00C629AB" w:rsidRPr="00421A56">
        <w:rPr>
          <w:rFonts w:ascii="Times New Roman" w:hAnsi="Times New Roman"/>
          <w:szCs w:val="24"/>
          <w:lang w:val="fr-FR"/>
        </w:rPr>
        <w:t xml:space="preserve">), </w:t>
      </w:r>
      <w:r w:rsidR="00002B85">
        <w:rPr>
          <w:rFonts w:ascii="Times New Roman" w:hAnsi="Times New Roman"/>
        </w:rPr>
        <w:t xml:space="preserve">with </w:t>
      </w:r>
      <w:r w:rsidRPr="00CC6F4F">
        <w:rPr>
          <w:rFonts w:ascii="Times New Roman" w:hAnsi="Times New Roman"/>
        </w:rPr>
        <w:t>the subject line “IMS-20</w:t>
      </w:r>
      <w:r w:rsidR="00002B85">
        <w:rPr>
          <w:rFonts w:ascii="Times New Roman" w:hAnsi="Times New Roman"/>
        </w:rPr>
        <w:t>20</w:t>
      </w:r>
      <w:r w:rsidRPr="00CC6F4F">
        <w:rPr>
          <w:rFonts w:ascii="Times New Roman" w:hAnsi="Times New Roman"/>
        </w:rPr>
        <w:t xml:space="preserve"> SDC</w:t>
      </w:r>
      <w:r w:rsidR="00C629AB">
        <w:rPr>
          <w:rFonts w:ascii="Times New Roman" w:hAnsi="Times New Roman"/>
        </w:rPr>
        <w:t>2</w:t>
      </w:r>
      <w:r w:rsidRPr="00CC6F4F">
        <w:rPr>
          <w:rFonts w:ascii="Times New Roman" w:hAnsi="Times New Roman"/>
        </w:rPr>
        <w:t xml:space="preserve">: </w:t>
      </w:r>
      <w:r w:rsidR="00C629AB">
        <w:rPr>
          <w:rFonts w:ascii="Times New Roman" w:hAnsi="Times New Roman"/>
        </w:rPr>
        <w:t>5G Receiver</w:t>
      </w:r>
      <w:r w:rsidRPr="00CC6F4F">
        <w:rPr>
          <w:rFonts w:ascii="Times New Roman" w:hAnsi="Times New Roman"/>
        </w:rPr>
        <w:t>” no later than the official deadline announced on the IMS-20</w:t>
      </w:r>
      <w:r w:rsidR="00002B85">
        <w:rPr>
          <w:rFonts w:ascii="Times New Roman" w:hAnsi="Times New Roman"/>
        </w:rPr>
        <w:t>20</w:t>
      </w:r>
      <w:r w:rsidRPr="00CC6F4F">
        <w:rPr>
          <w:rFonts w:ascii="Times New Roman" w:hAnsi="Times New Roman"/>
        </w:rPr>
        <w:t xml:space="preserve"> SDC homepage.</w:t>
      </w:r>
    </w:p>
    <w:p w14:paraId="6B7D324B" w14:textId="50C43A79" w:rsidR="005F243E" w:rsidRDefault="00926ABC" w:rsidP="00CC6F4F">
      <w:pPr>
        <w:jc w:val="both"/>
        <w:rPr>
          <w:rFonts w:ascii="Times New Roman" w:hAnsi="Times New Roman"/>
        </w:rPr>
      </w:pPr>
      <w:r w:rsidRPr="005F243E">
        <w:rPr>
          <w:rFonts w:ascii="Times New Roman" w:hAnsi="Times New Roman"/>
        </w:rPr>
        <w:t>At least one member from each team must be present at the competition held during the IMS-20</w:t>
      </w:r>
      <w:r w:rsidR="00002B85">
        <w:rPr>
          <w:rFonts w:ascii="Times New Roman" w:hAnsi="Times New Roman"/>
        </w:rPr>
        <w:t>20</w:t>
      </w:r>
      <w:r w:rsidRPr="005F243E">
        <w:rPr>
          <w:rFonts w:ascii="Times New Roman" w:hAnsi="Times New Roman"/>
        </w:rPr>
        <w:t xml:space="preserve">. After the registration period ends, a time-table for the competition day will be made available, with the schedule of the 15 minutes slots of the participating teams. If no team member is present at the competition site </w:t>
      </w:r>
      <w:r w:rsidRPr="005F243E">
        <w:rPr>
          <w:rFonts w:ascii="Times New Roman" w:hAnsi="Times New Roman"/>
        </w:rPr>
        <w:lastRenderedPageBreak/>
        <w:t>within its slot, then the team may be considered as absent.</w:t>
      </w:r>
      <w:r w:rsidR="00E96EF7">
        <w:rPr>
          <w:rFonts w:ascii="Times New Roman" w:hAnsi="Times New Roman"/>
        </w:rPr>
        <w:t xml:space="preserve"> </w:t>
      </w:r>
      <w:r w:rsidRPr="005F243E">
        <w:rPr>
          <w:rFonts w:ascii="Times New Roman" w:hAnsi="Times New Roman"/>
        </w:rPr>
        <w:t>Please also see the general IMS student design competition rules on the IMS-20</w:t>
      </w:r>
      <w:r w:rsidR="00002B85">
        <w:rPr>
          <w:rFonts w:ascii="Times New Roman" w:hAnsi="Times New Roman"/>
        </w:rPr>
        <w:t>20</w:t>
      </w:r>
      <w:r w:rsidRPr="005F243E">
        <w:rPr>
          <w:rFonts w:ascii="Times New Roman" w:hAnsi="Times New Roman"/>
        </w:rPr>
        <w:t xml:space="preserve"> SDC homepage.</w:t>
      </w:r>
    </w:p>
    <w:p w14:paraId="015BB92C" w14:textId="77777777" w:rsidR="00E96EF7" w:rsidRDefault="00E96EF7" w:rsidP="005F243E">
      <w:pPr>
        <w:rPr>
          <w:rFonts w:ascii="Times New Roman" w:hAnsi="Times New Roman"/>
          <w:b/>
          <w:sz w:val="26"/>
          <w:szCs w:val="26"/>
        </w:rPr>
      </w:pPr>
    </w:p>
    <w:p w14:paraId="2BC648D2" w14:textId="77777777" w:rsidR="005F243E" w:rsidRPr="00C629AB" w:rsidRDefault="005F243E" w:rsidP="005F243E">
      <w:pPr>
        <w:rPr>
          <w:rFonts w:ascii="Times New Roman" w:hAnsi="Times New Roman"/>
          <w:b/>
          <w:sz w:val="26"/>
          <w:szCs w:val="26"/>
        </w:rPr>
      </w:pPr>
      <w:r w:rsidRPr="00C629AB">
        <w:rPr>
          <w:rFonts w:ascii="Times New Roman" w:hAnsi="Times New Roman"/>
          <w:b/>
          <w:sz w:val="26"/>
          <w:szCs w:val="26"/>
        </w:rPr>
        <w:t>Student Eligibility Criteria</w:t>
      </w:r>
      <w:r w:rsidRPr="00C629AB">
        <w:rPr>
          <w:rFonts w:ascii="Times New Roman" w:hAnsi="Times New Roman"/>
          <w:b/>
          <w:sz w:val="26"/>
          <w:szCs w:val="26"/>
        </w:rPr>
        <w:tab/>
      </w:r>
    </w:p>
    <w:p w14:paraId="62B89224" w14:textId="77777777" w:rsidR="00C629AB" w:rsidRPr="00C629AB" w:rsidRDefault="00C629AB" w:rsidP="00C629AB">
      <w:pPr>
        <w:pStyle w:val="ListParagraph"/>
        <w:numPr>
          <w:ilvl w:val="0"/>
          <w:numId w:val="22"/>
        </w:numPr>
        <w:spacing w:before="120" w:after="120"/>
        <w:ind w:left="360"/>
        <w:contextualSpacing w:val="0"/>
        <w:jc w:val="both"/>
        <w:rPr>
          <w:rFonts w:ascii="Times New Roman" w:hAnsi="Times New Roman"/>
        </w:rPr>
      </w:pPr>
      <w:r w:rsidRPr="00C629AB">
        <w:rPr>
          <w:rFonts w:ascii="Times New Roman" w:hAnsi="Times New Roman"/>
          <w:color w:val="2A2A2A"/>
          <w:lang w:eastAsia="de-DE"/>
        </w:rPr>
        <w:t>Enrollment in a university or colleges</w:t>
      </w:r>
    </w:p>
    <w:p w14:paraId="5DCB544E" w14:textId="77777777" w:rsidR="00C629AB" w:rsidRPr="00C629AB" w:rsidRDefault="00C629AB" w:rsidP="00C629AB">
      <w:pPr>
        <w:pStyle w:val="ListParagraph"/>
        <w:numPr>
          <w:ilvl w:val="0"/>
          <w:numId w:val="22"/>
        </w:numPr>
        <w:spacing w:before="120" w:after="120"/>
        <w:ind w:left="360"/>
        <w:contextualSpacing w:val="0"/>
        <w:jc w:val="both"/>
        <w:rPr>
          <w:rFonts w:ascii="Times New Roman" w:hAnsi="Times New Roman"/>
        </w:rPr>
      </w:pPr>
      <w:r w:rsidRPr="00C629AB">
        <w:rPr>
          <w:rFonts w:ascii="Times New Roman" w:hAnsi="Times New Roman"/>
          <w:color w:val="2A2A2A"/>
          <w:lang w:eastAsia="de-DE"/>
        </w:rPr>
        <w:t>It is open to both undergraduate and graduate students</w:t>
      </w:r>
    </w:p>
    <w:p w14:paraId="5C6E1D62" w14:textId="77777777" w:rsidR="00C629AB" w:rsidRPr="00C629AB" w:rsidRDefault="00C629AB" w:rsidP="00C629AB">
      <w:pPr>
        <w:pStyle w:val="ListParagraph"/>
        <w:numPr>
          <w:ilvl w:val="0"/>
          <w:numId w:val="22"/>
        </w:numPr>
        <w:spacing w:before="120" w:after="120"/>
        <w:ind w:left="360"/>
        <w:contextualSpacing w:val="0"/>
        <w:jc w:val="both"/>
        <w:rPr>
          <w:rFonts w:ascii="Times New Roman" w:hAnsi="Times New Roman"/>
        </w:rPr>
      </w:pPr>
      <w:r w:rsidRPr="00C629AB">
        <w:rPr>
          <w:rFonts w:ascii="Times New Roman" w:hAnsi="Times New Roman"/>
          <w:color w:val="2A2A2A"/>
          <w:lang w:eastAsia="de-DE"/>
        </w:rPr>
        <w:t>Groups of up to four members are admitted</w:t>
      </w:r>
    </w:p>
    <w:p w14:paraId="067C0931" w14:textId="77777777" w:rsidR="005F243E" w:rsidRDefault="005F243E" w:rsidP="005F243E">
      <w:pPr>
        <w:jc w:val="both"/>
        <w:rPr>
          <w:rFonts w:ascii="Times New Roman" w:hAnsi="Times New Roman"/>
        </w:rPr>
      </w:pPr>
    </w:p>
    <w:p w14:paraId="5F79585E" w14:textId="77777777" w:rsidR="001819E3" w:rsidRPr="00E96EF7" w:rsidRDefault="005F4AB2" w:rsidP="00CC6F4F">
      <w:pPr>
        <w:jc w:val="both"/>
        <w:rPr>
          <w:rFonts w:ascii="Times New Roman" w:hAnsi="Times New Roman"/>
          <w:b/>
          <w:sz w:val="26"/>
          <w:szCs w:val="26"/>
        </w:rPr>
      </w:pPr>
      <w:r w:rsidRPr="00E96EF7">
        <w:rPr>
          <w:rFonts w:ascii="Times New Roman" w:hAnsi="Times New Roman"/>
          <w:b/>
          <w:sz w:val="26"/>
          <w:szCs w:val="26"/>
        </w:rPr>
        <w:t>Awards</w:t>
      </w:r>
    </w:p>
    <w:p w14:paraId="799A4EFD" w14:textId="305AD1EC" w:rsidR="00C629AB" w:rsidRDefault="00C629AB" w:rsidP="00E96EF7">
      <w:pPr>
        <w:jc w:val="both"/>
        <w:rPr>
          <w:rFonts w:ascii="Times New Roman" w:hAnsi="Times New Roman"/>
        </w:rPr>
      </w:pPr>
      <w:bookmarkStart w:id="0" w:name="_GoBack"/>
      <w:bookmarkEnd w:id="0"/>
      <w:r w:rsidRPr="00C629AB">
        <w:rPr>
          <w:rFonts w:ascii="Times New Roman" w:hAnsi="Times New Roman"/>
        </w:rPr>
        <w:t>The winner(s) will receive a prize of $2,000 (USD) and will be invited to submit a paper describing his/her project to the IEEE Microwave Magazine.</w:t>
      </w:r>
    </w:p>
    <w:p w14:paraId="2FD54030" w14:textId="77777777" w:rsidR="00C629AB" w:rsidRPr="00296D97" w:rsidRDefault="00C629AB" w:rsidP="00E96EF7">
      <w:pPr>
        <w:jc w:val="both"/>
        <w:rPr>
          <w:rFonts w:cs="Arial"/>
          <w:b/>
          <w:color w:val="FF0000"/>
          <w:sz w:val="28"/>
        </w:rPr>
      </w:pPr>
    </w:p>
    <w:sectPr w:rsidR="00C629AB" w:rsidRPr="00296D97">
      <w:headerReference w:type="default" r:id="rId11"/>
      <w:footerReference w:type="default" r:id="rId12"/>
      <w:type w:val="continuous"/>
      <w:pgSz w:w="12240" w:h="15840"/>
      <w:pgMar w:top="1440" w:right="1440" w:bottom="1440" w:left="1440" w:header="720" w:footer="720" w:gutter="0"/>
      <w:cols w:space="720"/>
      <w:formProt w:val="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AC6724" w16cid:durableId="216DAE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80B3A" w14:textId="77777777" w:rsidR="00E96064" w:rsidRDefault="00E96064" w:rsidP="00296D97">
      <w:pPr>
        <w:spacing w:after="0" w:line="240" w:lineRule="auto"/>
      </w:pPr>
      <w:r>
        <w:separator/>
      </w:r>
    </w:p>
  </w:endnote>
  <w:endnote w:type="continuationSeparator" w:id="0">
    <w:p w14:paraId="10A7D51F" w14:textId="77777777" w:rsidR="00E96064" w:rsidRDefault="00E96064" w:rsidP="0029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B45DF" w14:textId="77777777" w:rsidR="001B2742" w:rsidRDefault="001B2742" w:rsidP="001B2742">
    <w:pPr>
      <w:pStyle w:val="Footer"/>
      <w:jc w:val="center"/>
    </w:pPr>
    <w:r>
      <w:rPr>
        <w:noProof/>
      </w:rPr>
      <w:drawing>
        <wp:inline distT="0" distB="0" distL="0" distR="0" wp14:anchorId="0E7E61CF" wp14:editId="217AEF02">
          <wp:extent cx="605367"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TT-S_Logo-blue-WebHex.png"/>
                  <pic:cNvPicPr/>
                </pic:nvPicPr>
                <pic:blipFill>
                  <a:blip r:embed="rId1"/>
                  <a:stretch>
                    <a:fillRect/>
                  </a:stretch>
                </pic:blipFill>
                <pic:spPr>
                  <a:xfrm>
                    <a:off x="0" y="0"/>
                    <a:ext cx="605367" cy="457200"/>
                  </a:xfrm>
                  <a:prstGeom prst="rect">
                    <a:avLst/>
                  </a:prstGeom>
                </pic:spPr>
              </pic:pic>
            </a:graphicData>
          </a:graphic>
        </wp:inline>
      </w:drawing>
    </w:r>
    <w:r>
      <w:tab/>
    </w:r>
    <w:r w:rsidR="00F00896">
      <w:tab/>
    </w:r>
    <w:r>
      <w:rPr>
        <w:noProof/>
      </w:rPr>
      <w:drawing>
        <wp:inline distT="0" distB="0" distL="0" distR="0" wp14:anchorId="042FEB09" wp14:editId="3D585A70">
          <wp:extent cx="1576552" cy="45720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eee_mb_blue.jpg"/>
                  <pic:cNvPicPr/>
                </pic:nvPicPr>
                <pic:blipFill>
                  <a:blip r:embed="rId2"/>
                  <a:stretch>
                    <a:fillRect/>
                  </a:stretch>
                </pic:blipFill>
                <pic:spPr>
                  <a:xfrm>
                    <a:off x="0" y="0"/>
                    <a:ext cx="1576552" cy="4572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84CEB" w14:textId="77777777" w:rsidR="00E96064" w:rsidRDefault="00E96064" w:rsidP="00296D97">
      <w:pPr>
        <w:spacing w:after="0" w:line="240" w:lineRule="auto"/>
      </w:pPr>
      <w:r>
        <w:separator/>
      </w:r>
    </w:p>
  </w:footnote>
  <w:footnote w:type="continuationSeparator" w:id="0">
    <w:p w14:paraId="063E43D8" w14:textId="77777777" w:rsidR="00E96064" w:rsidRDefault="00E96064" w:rsidP="00296D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F231F" w14:textId="5768551C" w:rsidR="00A93DB1" w:rsidRPr="00A93DB1" w:rsidRDefault="00567B42" w:rsidP="00A93DB1">
    <w:pPr>
      <w:rPr>
        <w:rFonts w:ascii="Times New Roman" w:eastAsia="Times New Roman" w:hAnsi="Times New Roman"/>
        <w:sz w:val="24"/>
        <w:szCs w:val="24"/>
        <w:lang w:val="sv-SE" w:eastAsia="en-GB"/>
      </w:rPr>
    </w:pPr>
    <w:r>
      <w:t xml:space="preserve">     </w:t>
    </w:r>
    <w:r w:rsidR="00A93DB1" w:rsidRPr="00A93DB1">
      <w:rPr>
        <w:rFonts w:ascii="Times New Roman" w:eastAsia="Times New Roman" w:hAnsi="Times New Roman"/>
        <w:sz w:val="24"/>
        <w:szCs w:val="24"/>
        <w:lang w:val="sv-SE" w:eastAsia="en-GB"/>
      </w:rPr>
      <w:fldChar w:fldCharType="begin"/>
    </w:r>
    <w:r w:rsidR="00A93DB1" w:rsidRPr="00A93DB1">
      <w:rPr>
        <w:rFonts w:ascii="Times New Roman" w:eastAsia="Times New Roman" w:hAnsi="Times New Roman"/>
        <w:sz w:val="24"/>
        <w:szCs w:val="24"/>
        <w:lang w:val="sv-SE" w:eastAsia="en-GB"/>
      </w:rPr>
      <w:instrText xml:space="preserve"> INCLUDEPICTURE "https://ims-ieee.org/sites/ims2019/files/IMS-Microwave-Week-IMS2020-LosAngeles.png" \* MERGEFORMATINET </w:instrText>
    </w:r>
    <w:r w:rsidR="00A93DB1" w:rsidRPr="00A93DB1">
      <w:rPr>
        <w:rFonts w:ascii="Times New Roman" w:eastAsia="Times New Roman" w:hAnsi="Times New Roman"/>
        <w:sz w:val="24"/>
        <w:szCs w:val="24"/>
        <w:lang w:val="sv-SE" w:eastAsia="en-GB"/>
      </w:rPr>
      <w:fldChar w:fldCharType="separate"/>
    </w:r>
    <w:r w:rsidR="00A93DB1" w:rsidRPr="00A93DB1">
      <w:rPr>
        <w:rFonts w:ascii="Times New Roman" w:eastAsia="Times New Roman" w:hAnsi="Times New Roman"/>
        <w:noProof/>
        <w:sz w:val="24"/>
        <w:szCs w:val="24"/>
      </w:rPr>
      <w:drawing>
        <wp:inline distT="0" distB="0" distL="0" distR="0" wp14:anchorId="2B69B706" wp14:editId="397A658D">
          <wp:extent cx="5943600" cy="708660"/>
          <wp:effectExtent l="0" t="0" r="0" b="0"/>
          <wp:docPr id="4" name="Picture 4" descr="ieee ims 2019 ims2019 m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ee ims 2019 ims2019 m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08660"/>
                  </a:xfrm>
                  <a:prstGeom prst="rect">
                    <a:avLst/>
                  </a:prstGeom>
                  <a:noFill/>
                  <a:ln>
                    <a:noFill/>
                  </a:ln>
                </pic:spPr>
              </pic:pic>
            </a:graphicData>
          </a:graphic>
        </wp:inline>
      </w:drawing>
    </w:r>
    <w:r w:rsidR="00A93DB1" w:rsidRPr="00A93DB1">
      <w:rPr>
        <w:rFonts w:ascii="Times New Roman" w:eastAsia="Times New Roman" w:hAnsi="Times New Roman"/>
        <w:sz w:val="24"/>
        <w:szCs w:val="24"/>
        <w:lang w:val="sv-SE" w:eastAsia="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48C287"/>
    <w:multiLevelType w:val="hybridMultilevel"/>
    <w:tmpl w:val="292977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CE8341"/>
    <w:multiLevelType w:val="hybridMultilevel"/>
    <w:tmpl w:val="6D878E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747B39"/>
    <w:multiLevelType w:val="hybridMultilevel"/>
    <w:tmpl w:val="232DA9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DCED93"/>
    <w:multiLevelType w:val="hybridMultilevel"/>
    <w:tmpl w:val="9013F1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F56A0D6"/>
    <w:multiLevelType w:val="hybridMultilevel"/>
    <w:tmpl w:val="A46155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1"/>
    <w:multiLevelType w:val="multilevel"/>
    <w:tmpl w:val="00000001"/>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abstractNum w:abstractNumId="6" w15:restartNumberingAfterBreak="0">
    <w:nsid w:val="1163BA7E"/>
    <w:multiLevelType w:val="hybridMultilevel"/>
    <w:tmpl w:val="07289B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9F5712"/>
    <w:multiLevelType w:val="hybridMultilevel"/>
    <w:tmpl w:val="E2CE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277DE"/>
    <w:multiLevelType w:val="hybridMultilevel"/>
    <w:tmpl w:val="6356600C"/>
    <w:lvl w:ilvl="0" w:tplc="46521EC6">
      <w:start w:val="1"/>
      <w:numFmt w:val="decimal"/>
      <w:lvlText w:val="%1."/>
      <w:lvlJc w:val="left"/>
      <w:pPr>
        <w:ind w:left="720" w:hanging="360"/>
      </w:pPr>
      <w:rPr>
        <w:rFonts w:ascii="Times New Roman" w:eastAsiaTheme="minorEastAsia" w:hAnsi="Times New Roman" w:cs="Times New Roman"/>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981158E"/>
    <w:multiLevelType w:val="hybridMultilevel"/>
    <w:tmpl w:val="889E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E7D73"/>
    <w:multiLevelType w:val="hybridMultilevel"/>
    <w:tmpl w:val="FF643A08"/>
    <w:lvl w:ilvl="0" w:tplc="FFFFFFFF">
      <w:start w:val="7"/>
      <w:numFmt w:val="bullet"/>
      <w:lvlText w:val="-"/>
      <w:lvlJc w:val="left"/>
      <w:pPr>
        <w:ind w:left="360" w:hanging="360"/>
      </w:pPr>
      <w:rPr>
        <w:rFonts w:ascii="Arial" w:eastAsia="Times New Roman" w:hAnsi="Arial" w:cs="Aria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AA55B35"/>
    <w:multiLevelType w:val="hybridMultilevel"/>
    <w:tmpl w:val="8034D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749717"/>
    <w:multiLevelType w:val="hybridMultilevel"/>
    <w:tmpl w:val="D9B4F3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30A6B42"/>
    <w:multiLevelType w:val="hybridMultilevel"/>
    <w:tmpl w:val="03AC2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577D1"/>
    <w:multiLevelType w:val="hybridMultilevel"/>
    <w:tmpl w:val="6356600C"/>
    <w:lvl w:ilvl="0" w:tplc="46521EC6">
      <w:start w:val="1"/>
      <w:numFmt w:val="decimal"/>
      <w:lvlText w:val="%1."/>
      <w:lvlJc w:val="left"/>
      <w:pPr>
        <w:ind w:left="720" w:hanging="360"/>
      </w:pPr>
      <w:rPr>
        <w:rFonts w:ascii="Times New Roman" w:eastAsiaTheme="minorEastAsia" w:hAnsi="Times New Roman" w:cs="Times New Roman"/>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A576AC0"/>
    <w:multiLevelType w:val="hybridMultilevel"/>
    <w:tmpl w:val="63E627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4C50243"/>
    <w:multiLevelType w:val="hybridMultilevel"/>
    <w:tmpl w:val="FBBC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31C97"/>
    <w:multiLevelType w:val="hybridMultilevel"/>
    <w:tmpl w:val="13FAC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C3220E"/>
    <w:multiLevelType w:val="hybridMultilevel"/>
    <w:tmpl w:val="94283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13624E"/>
    <w:multiLevelType w:val="hybridMultilevel"/>
    <w:tmpl w:val="38D47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AC6F5A"/>
    <w:multiLevelType w:val="hybridMultilevel"/>
    <w:tmpl w:val="6356600C"/>
    <w:lvl w:ilvl="0" w:tplc="46521EC6">
      <w:start w:val="1"/>
      <w:numFmt w:val="decimal"/>
      <w:lvlText w:val="%1."/>
      <w:lvlJc w:val="left"/>
      <w:pPr>
        <w:ind w:left="720" w:hanging="360"/>
      </w:pPr>
      <w:rPr>
        <w:rFonts w:ascii="Times New Roman" w:eastAsiaTheme="minorEastAsia" w:hAnsi="Times New Roman" w:cs="Times New Roman"/>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2904CD1"/>
    <w:multiLevelType w:val="hybridMultilevel"/>
    <w:tmpl w:val="61C89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6"/>
  </w:num>
  <w:num w:numId="4">
    <w:abstractNumId w:val="9"/>
  </w:num>
  <w:num w:numId="5">
    <w:abstractNumId w:val="0"/>
  </w:num>
  <w:num w:numId="6">
    <w:abstractNumId w:val="12"/>
  </w:num>
  <w:num w:numId="7">
    <w:abstractNumId w:val="1"/>
  </w:num>
  <w:num w:numId="8">
    <w:abstractNumId w:val="11"/>
  </w:num>
  <w:num w:numId="9">
    <w:abstractNumId w:val="18"/>
  </w:num>
  <w:num w:numId="10">
    <w:abstractNumId w:val="4"/>
  </w:num>
  <w:num w:numId="11">
    <w:abstractNumId w:val="6"/>
  </w:num>
  <w:num w:numId="12">
    <w:abstractNumId w:val="15"/>
  </w:num>
  <w:num w:numId="13">
    <w:abstractNumId w:val="3"/>
  </w:num>
  <w:num w:numId="14">
    <w:abstractNumId w:val="21"/>
  </w:num>
  <w:num w:numId="15">
    <w:abstractNumId w:val="2"/>
  </w:num>
  <w:num w:numId="16">
    <w:abstractNumId w:val="13"/>
  </w:num>
  <w:num w:numId="17">
    <w:abstractNumId w:val="17"/>
  </w:num>
  <w:num w:numId="18">
    <w:abstractNumId w:val="10"/>
  </w:num>
  <w:num w:numId="19">
    <w:abstractNumId w:val="14"/>
  </w:num>
  <w:num w:numId="20">
    <w:abstractNumId w:val="8"/>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630"/>
    <w:rsid w:val="00002B85"/>
    <w:rsid w:val="0002241D"/>
    <w:rsid w:val="00076211"/>
    <w:rsid w:val="000D6ECA"/>
    <w:rsid w:val="000E64B8"/>
    <w:rsid w:val="00100C13"/>
    <w:rsid w:val="00135634"/>
    <w:rsid w:val="00177794"/>
    <w:rsid w:val="001819E3"/>
    <w:rsid w:val="001B2742"/>
    <w:rsid w:val="002065C0"/>
    <w:rsid w:val="00232CE9"/>
    <w:rsid w:val="00296D97"/>
    <w:rsid w:val="002E3514"/>
    <w:rsid w:val="002F29BE"/>
    <w:rsid w:val="0032158C"/>
    <w:rsid w:val="003511F4"/>
    <w:rsid w:val="00360898"/>
    <w:rsid w:val="004045F9"/>
    <w:rsid w:val="00411AA9"/>
    <w:rsid w:val="00421A56"/>
    <w:rsid w:val="004325EF"/>
    <w:rsid w:val="00466757"/>
    <w:rsid w:val="004B2591"/>
    <w:rsid w:val="004C39D6"/>
    <w:rsid w:val="005078E3"/>
    <w:rsid w:val="00561FA8"/>
    <w:rsid w:val="005665F5"/>
    <w:rsid w:val="00567B42"/>
    <w:rsid w:val="005C49C3"/>
    <w:rsid w:val="005F243E"/>
    <w:rsid w:val="005F4AB2"/>
    <w:rsid w:val="00676DF5"/>
    <w:rsid w:val="006F290F"/>
    <w:rsid w:val="00724EF4"/>
    <w:rsid w:val="00741D06"/>
    <w:rsid w:val="00750202"/>
    <w:rsid w:val="007A1331"/>
    <w:rsid w:val="00846A97"/>
    <w:rsid w:val="00854D91"/>
    <w:rsid w:val="0089022F"/>
    <w:rsid w:val="008F542C"/>
    <w:rsid w:val="00901780"/>
    <w:rsid w:val="00926ABC"/>
    <w:rsid w:val="00931BCA"/>
    <w:rsid w:val="00934D53"/>
    <w:rsid w:val="00937478"/>
    <w:rsid w:val="009722B4"/>
    <w:rsid w:val="00986D0B"/>
    <w:rsid w:val="00986E9C"/>
    <w:rsid w:val="009D4663"/>
    <w:rsid w:val="009D58E8"/>
    <w:rsid w:val="009E48EA"/>
    <w:rsid w:val="00A70BA8"/>
    <w:rsid w:val="00A93DB1"/>
    <w:rsid w:val="00B1611F"/>
    <w:rsid w:val="00B35152"/>
    <w:rsid w:val="00B4511C"/>
    <w:rsid w:val="00B863F7"/>
    <w:rsid w:val="00B950CF"/>
    <w:rsid w:val="00B97A84"/>
    <w:rsid w:val="00BB3831"/>
    <w:rsid w:val="00BD1630"/>
    <w:rsid w:val="00BE1EDB"/>
    <w:rsid w:val="00BE2AEF"/>
    <w:rsid w:val="00C10572"/>
    <w:rsid w:val="00C16412"/>
    <w:rsid w:val="00C3418B"/>
    <w:rsid w:val="00C43FE8"/>
    <w:rsid w:val="00C53A9A"/>
    <w:rsid w:val="00C543B1"/>
    <w:rsid w:val="00C629AB"/>
    <w:rsid w:val="00C7030A"/>
    <w:rsid w:val="00C80FF2"/>
    <w:rsid w:val="00C841EC"/>
    <w:rsid w:val="00CC6F4F"/>
    <w:rsid w:val="00CE3976"/>
    <w:rsid w:val="00D2650D"/>
    <w:rsid w:val="00D2711B"/>
    <w:rsid w:val="00D524D5"/>
    <w:rsid w:val="00D73378"/>
    <w:rsid w:val="00D75C53"/>
    <w:rsid w:val="00E31037"/>
    <w:rsid w:val="00E57A12"/>
    <w:rsid w:val="00E70354"/>
    <w:rsid w:val="00E72FFD"/>
    <w:rsid w:val="00E80529"/>
    <w:rsid w:val="00E96064"/>
    <w:rsid w:val="00E96EF7"/>
    <w:rsid w:val="00F00896"/>
    <w:rsid w:val="00F15E40"/>
    <w:rsid w:val="00F51A13"/>
    <w:rsid w:val="00F5372E"/>
    <w:rsid w:val="00F66C68"/>
    <w:rsid w:val="00F85CF8"/>
    <w:rsid w:val="00FE27C5"/>
    <w:rsid w:val="00FF2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C49C18"/>
  <w14:defaultImageDpi w14:val="96"/>
  <w15:docId w15:val="{886961D9-5A81-4D6D-A5A5-4ABBBC52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Default"/>
    <w:next w:val="Textbody"/>
    <w:link w:val="Heading1Char"/>
    <w:uiPriority w:val="99"/>
    <w:qFormat/>
    <w:pPr>
      <w:spacing w:before="480" w:after="0"/>
      <w:outlineLvl w:val="0"/>
    </w:pPr>
    <w:rPr>
      <w:rFonts w:eastAsiaTheme="minorEastAsia" w:hAnsi="Times New Roman"/>
      <w:b/>
      <w:bCs/>
      <w:sz w:val="28"/>
      <w:szCs w:val="28"/>
    </w:rPr>
  </w:style>
  <w:style w:type="paragraph" w:styleId="Heading2">
    <w:name w:val="heading 2"/>
    <w:basedOn w:val="Default"/>
    <w:next w:val="Textbody"/>
    <w:link w:val="Heading2Char"/>
    <w:uiPriority w:val="99"/>
    <w:qFormat/>
    <w:pPr>
      <w:numPr>
        <w:ilvl w:val="1"/>
      </w:numPr>
      <w:spacing w:before="200" w:after="0"/>
      <w:outlineLvl w:val="1"/>
    </w:pPr>
    <w:rPr>
      <w:rFonts w:eastAsiaTheme="minorEastAsia" w:hAnsi="Times New Roman"/>
      <w:b/>
      <w:bCs/>
      <w:sz w:val="26"/>
      <w:szCs w:val="26"/>
    </w:rPr>
  </w:style>
  <w:style w:type="paragraph" w:styleId="Heading3">
    <w:name w:val="heading 3"/>
    <w:basedOn w:val="Default"/>
    <w:next w:val="Textbody"/>
    <w:link w:val="Heading3Char"/>
    <w:uiPriority w:val="99"/>
    <w:qFormat/>
    <w:pPr>
      <w:numPr>
        <w:ilvl w:val="2"/>
      </w:numPr>
      <w:spacing w:before="200" w:after="0" w:line="271" w:lineRule="auto"/>
      <w:outlineLvl w:val="2"/>
    </w:pPr>
    <w:rPr>
      <w:rFonts w:eastAsiaTheme="minorEastAsia" w:hAnsi="Times New Roman"/>
      <w:b/>
      <w:bCs/>
    </w:rPr>
  </w:style>
  <w:style w:type="paragraph" w:styleId="Heading4">
    <w:name w:val="heading 4"/>
    <w:basedOn w:val="Default"/>
    <w:next w:val="Textbody"/>
    <w:link w:val="Heading4Char"/>
    <w:uiPriority w:val="99"/>
    <w:qFormat/>
    <w:pPr>
      <w:numPr>
        <w:ilvl w:val="3"/>
      </w:numPr>
      <w:spacing w:before="200" w:after="0"/>
      <w:outlineLvl w:val="3"/>
    </w:pPr>
    <w:rPr>
      <w:rFonts w:eastAsiaTheme="minorEastAsia" w:hAnsi="Times New Roman"/>
      <w:b/>
      <w:bCs/>
      <w:i/>
      <w:iCs/>
    </w:rPr>
  </w:style>
  <w:style w:type="paragraph" w:styleId="Heading5">
    <w:name w:val="heading 5"/>
    <w:basedOn w:val="Default"/>
    <w:next w:val="Textbody"/>
    <w:link w:val="Heading5Char"/>
    <w:uiPriority w:val="99"/>
    <w:qFormat/>
    <w:pPr>
      <w:numPr>
        <w:ilvl w:val="4"/>
      </w:numPr>
      <w:spacing w:before="200" w:after="0"/>
      <w:outlineLvl w:val="4"/>
    </w:pPr>
    <w:rPr>
      <w:rFonts w:eastAsiaTheme="minorEastAsia" w:hAnsi="Times New Roman"/>
      <w:b/>
      <w:bCs/>
      <w:color w:val="7F7F7F"/>
    </w:rPr>
  </w:style>
  <w:style w:type="paragraph" w:styleId="Heading6">
    <w:name w:val="heading 6"/>
    <w:basedOn w:val="Default"/>
    <w:next w:val="Textbody"/>
    <w:link w:val="Heading6Char"/>
    <w:uiPriority w:val="99"/>
    <w:qFormat/>
    <w:pPr>
      <w:numPr>
        <w:ilvl w:val="5"/>
      </w:numPr>
      <w:spacing w:after="0" w:line="271" w:lineRule="auto"/>
      <w:outlineLvl w:val="5"/>
    </w:pPr>
    <w:rPr>
      <w:rFonts w:eastAsiaTheme="minorEastAsia" w:hAnsi="Times New Roman"/>
      <w:b/>
      <w:bCs/>
      <w:i/>
      <w:iCs/>
      <w:color w:val="7F7F7F"/>
    </w:rPr>
  </w:style>
  <w:style w:type="paragraph" w:styleId="Heading7">
    <w:name w:val="heading 7"/>
    <w:basedOn w:val="Default"/>
    <w:next w:val="Textbody"/>
    <w:link w:val="Heading7Char"/>
    <w:uiPriority w:val="99"/>
    <w:qFormat/>
    <w:pPr>
      <w:numPr>
        <w:ilvl w:val="6"/>
      </w:numPr>
      <w:spacing w:after="0"/>
      <w:outlineLvl w:val="6"/>
    </w:pPr>
    <w:rPr>
      <w:rFonts w:eastAsiaTheme="minorEastAsia" w:hAnsi="Times New Roman"/>
      <w:i/>
      <w:iCs/>
    </w:rPr>
  </w:style>
  <w:style w:type="paragraph" w:styleId="Heading8">
    <w:name w:val="heading 8"/>
    <w:basedOn w:val="Default"/>
    <w:next w:val="Textbody"/>
    <w:link w:val="Heading8Char"/>
    <w:uiPriority w:val="99"/>
    <w:qFormat/>
    <w:pPr>
      <w:numPr>
        <w:ilvl w:val="7"/>
      </w:numPr>
      <w:spacing w:after="0"/>
      <w:outlineLvl w:val="7"/>
    </w:pPr>
    <w:rPr>
      <w:rFonts w:eastAsiaTheme="minorEastAsia" w:hAnsi="Times New Roman"/>
      <w:sz w:val="20"/>
      <w:szCs w:val="20"/>
    </w:rPr>
  </w:style>
  <w:style w:type="paragraph" w:styleId="Heading9">
    <w:name w:val="heading 9"/>
    <w:basedOn w:val="Default"/>
    <w:next w:val="Textbody"/>
    <w:link w:val="Heading9Char"/>
    <w:uiPriority w:val="99"/>
    <w:qFormat/>
    <w:pPr>
      <w:numPr>
        <w:ilvl w:val="8"/>
      </w:numPr>
      <w:spacing w:after="0"/>
      <w:outlineLvl w:val="8"/>
    </w:pPr>
    <w:rPr>
      <w:rFonts w:eastAsiaTheme="minorEastAsia"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hAnsi="Times New Roman" w:cs="Times New Roman"/>
      <w:b/>
      <w:bCs/>
      <w:sz w:val="28"/>
      <w:szCs w:val="28"/>
    </w:rPr>
  </w:style>
  <w:style w:type="character" w:customStyle="1" w:styleId="Heading2Char">
    <w:name w:val="Heading 2 Char"/>
    <w:basedOn w:val="DefaultParagraphFont"/>
    <w:link w:val="Heading2"/>
    <w:uiPriority w:val="99"/>
    <w:locked/>
    <w:rPr>
      <w:rFonts w:eastAsia="Times New Roman" w:hAnsi="Times New Roman" w:cs="Times New Roman"/>
      <w:b/>
      <w:bCs/>
      <w:sz w:val="26"/>
      <w:szCs w:val="26"/>
    </w:rPr>
  </w:style>
  <w:style w:type="character" w:customStyle="1" w:styleId="Heading3Char">
    <w:name w:val="Heading 3 Char"/>
    <w:basedOn w:val="DefaultParagraphFont"/>
    <w:link w:val="Heading3"/>
    <w:uiPriority w:val="99"/>
    <w:locked/>
    <w:rPr>
      <w:rFonts w:eastAsia="Times New Roman" w:hAnsi="Times New Roman" w:cs="Times New Roman"/>
      <w:b/>
      <w:bCs/>
    </w:rPr>
  </w:style>
  <w:style w:type="character" w:customStyle="1" w:styleId="Heading4Char">
    <w:name w:val="Heading 4 Char"/>
    <w:basedOn w:val="DefaultParagraphFont"/>
    <w:link w:val="Heading4"/>
    <w:uiPriority w:val="99"/>
    <w:locked/>
    <w:rPr>
      <w:rFonts w:eastAsia="Times New Roman" w:hAnsi="Times New Roman" w:cs="Times New Roman"/>
      <w:b/>
      <w:bCs/>
      <w:i/>
      <w:iCs/>
    </w:rPr>
  </w:style>
  <w:style w:type="character" w:customStyle="1" w:styleId="Heading5Char">
    <w:name w:val="Heading 5 Char"/>
    <w:basedOn w:val="DefaultParagraphFont"/>
    <w:link w:val="Heading5"/>
    <w:uiPriority w:val="99"/>
    <w:locked/>
    <w:rPr>
      <w:rFonts w:eastAsia="Times New Roman" w:hAnsi="Times New Roman" w:cs="Times New Roman"/>
      <w:b/>
      <w:bCs/>
      <w:color w:val="7F7F7F"/>
    </w:rPr>
  </w:style>
  <w:style w:type="character" w:customStyle="1" w:styleId="Heading6Char">
    <w:name w:val="Heading 6 Char"/>
    <w:basedOn w:val="DefaultParagraphFont"/>
    <w:link w:val="Heading6"/>
    <w:uiPriority w:val="99"/>
    <w:locked/>
    <w:rPr>
      <w:rFonts w:eastAsia="Times New Roman" w:hAnsi="Times New Roman" w:cs="Times New Roman"/>
      <w:b/>
      <w:bCs/>
      <w:i/>
      <w:iCs/>
      <w:color w:val="7F7F7F"/>
    </w:rPr>
  </w:style>
  <w:style w:type="character" w:customStyle="1" w:styleId="Heading7Char">
    <w:name w:val="Heading 7 Char"/>
    <w:basedOn w:val="DefaultParagraphFont"/>
    <w:link w:val="Heading7"/>
    <w:uiPriority w:val="99"/>
    <w:locked/>
    <w:rPr>
      <w:rFonts w:eastAsia="Times New Roman" w:hAnsi="Times New Roman" w:cs="Times New Roman"/>
      <w:i/>
      <w:iCs/>
    </w:rPr>
  </w:style>
  <w:style w:type="character" w:customStyle="1" w:styleId="Heading8Char">
    <w:name w:val="Heading 8 Char"/>
    <w:basedOn w:val="DefaultParagraphFont"/>
    <w:link w:val="Heading8"/>
    <w:uiPriority w:val="99"/>
    <w:locked/>
    <w:rPr>
      <w:rFonts w:eastAsia="Times New Roman" w:hAnsi="Times New Roman" w:cs="Times New Roman"/>
      <w:sz w:val="20"/>
      <w:szCs w:val="20"/>
    </w:rPr>
  </w:style>
  <w:style w:type="character" w:customStyle="1" w:styleId="Heading9Char">
    <w:name w:val="Heading 9 Char"/>
    <w:basedOn w:val="DefaultParagraphFont"/>
    <w:link w:val="Heading9"/>
    <w:uiPriority w:val="99"/>
    <w:locked/>
    <w:rPr>
      <w:rFonts w:eastAsia="Times New Roman" w:hAnsi="Times New Roman" w:cs="Times New Roman"/>
      <w:i/>
      <w:iCs/>
      <w:spacing w:val="5"/>
      <w:sz w:val="20"/>
      <w:szCs w:val="20"/>
    </w:rPr>
  </w:style>
  <w:style w:type="paragraph" w:customStyle="1" w:styleId="Default">
    <w:name w:val="Default"/>
    <w:pPr>
      <w:autoSpaceDE w:val="0"/>
      <w:autoSpaceDN w:val="0"/>
      <w:adjustRightInd w:val="0"/>
      <w:spacing w:after="200" w:line="276" w:lineRule="auto"/>
    </w:pPr>
    <w:rPr>
      <w:rFonts w:ascii="Times New Roman" w:eastAsia="Times New Roman" w:hAnsi="Calibri"/>
      <w:color w:val="000000"/>
      <w:spacing w:val="5"/>
      <w:kern w:val="1"/>
      <w:sz w:val="24"/>
      <w:szCs w:val="24"/>
      <w:lang w:eastAsia="en-US"/>
    </w:rPr>
  </w:style>
  <w:style w:type="character" w:customStyle="1" w:styleId="TitleChar">
    <w:name w:val="Title Char"/>
    <w:basedOn w:val="DefaultParagraphFont"/>
    <w:uiPriority w:val="99"/>
    <w:rPr>
      <w:rFonts w:eastAsia="Times New Roman" w:hAnsi="Times New Roman" w:cs="Times New Roman"/>
      <w:color w:val="00000A"/>
      <w:sz w:val="52"/>
      <w:szCs w:val="52"/>
    </w:rPr>
  </w:style>
  <w:style w:type="character" w:customStyle="1" w:styleId="SubtitleChar">
    <w:name w:val="Subtitle Char"/>
    <w:basedOn w:val="DefaultParagraphFont"/>
    <w:uiPriority w:val="99"/>
    <w:rPr>
      <w:rFonts w:eastAsia="Times New Roman" w:hAnsi="Times New Roman" w:cs="Times New Roman"/>
      <w:i/>
      <w:iCs/>
      <w:spacing w:val="13"/>
    </w:rPr>
  </w:style>
  <w:style w:type="character" w:customStyle="1" w:styleId="StrongEmphasis">
    <w:name w:val="Strong Emphasis"/>
    <w:uiPriority w:val="99"/>
    <w:rPr>
      <w:b/>
    </w:rPr>
  </w:style>
  <w:style w:type="character" w:styleId="Emphasis">
    <w:name w:val="Emphasis"/>
    <w:basedOn w:val="DefaultParagraphFont"/>
    <w:uiPriority w:val="99"/>
    <w:qFormat/>
    <w:rPr>
      <w:rFonts w:cs="Times New Roman"/>
      <w:b/>
      <w:bCs/>
      <w:i/>
      <w:iCs/>
      <w:spacing w:val="10"/>
    </w:rPr>
  </w:style>
  <w:style w:type="character" w:customStyle="1" w:styleId="ColorfulGrid-Accent1Char">
    <w:name w:val="Colorful Grid - Accent 1 Char"/>
    <w:basedOn w:val="DefaultParagraphFont"/>
    <w:uiPriority w:val="99"/>
    <w:rPr>
      <w:rFonts w:cs="Times New Roman"/>
      <w:i/>
      <w:iCs/>
    </w:rPr>
  </w:style>
  <w:style w:type="character" w:customStyle="1" w:styleId="LightShading-Accent2Char">
    <w:name w:val="Light Shading - Accent 2 Char"/>
    <w:basedOn w:val="DefaultParagraphFont"/>
    <w:uiPriority w:val="99"/>
    <w:rPr>
      <w:rFonts w:cs="Times New Roman"/>
      <w:b/>
      <w:bCs/>
      <w:i/>
      <w:iCs/>
    </w:rPr>
  </w:style>
  <w:style w:type="character" w:customStyle="1" w:styleId="SubtleEmphasis1">
    <w:name w:val="Subtle Emphasis1"/>
    <w:uiPriority w:val="99"/>
    <w:rPr>
      <w:i/>
    </w:rPr>
  </w:style>
  <w:style w:type="character" w:customStyle="1" w:styleId="IntenseEmphasis1">
    <w:name w:val="Intense Emphasis1"/>
    <w:uiPriority w:val="99"/>
    <w:rPr>
      <w:b/>
    </w:rPr>
  </w:style>
  <w:style w:type="character" w:customStyle="1" w:styleId="SubtleReference1">
    <w:name w:val="Subtle Reference1"/>
    <w:uiPriority w:val="99"/>
    <w:rPr>
      <w:smallCaps/>
    </w:rPr>
  </w:style>
  <w:style w:type="character" w:customStyle="1" w:styleId="IntenseReference1">
    <w:name w:val="Intense Reference1"/>
    <w:uiPriority w:val="99"/>
    <w:rPr>
      <w:smallCaps/>
      <w:spacing w:val="5"/>
      <w:u w:val="single"/>
    </w:rPr>
  </w:style>
  <w:style w:type="character" w:customStyle="1" w:styleId="BookTitle1">
    <w:name w:val="Book Title1"/>
    <w:uiPriority w:val="99"/>
    <w:rPr>
      <w:i/>
      <w:smallCaps/>
      <w:spacing w:val="5"/>
    </w:rPr>
  </w:style>
  <w:style w:type="character" w:customStyle="1" w:styleId="InternetLink">
    <w:name w:val="Internet Link"/>
    <w:basedOn w:val="DefaultParagraphFont"/>
    <w:uiPriority w:val="99"/>
    <w:rPr>
      <w:rFonts w:cs="Times New Roman"/>
      <w:color w:val="0000FF"/>
      <w:u w:val="single"/>
    </w:rPr>
  </w:style>
  <w:style w:type="paragraph" w:customStyle="1" w:styleId="Heading">
    <w:name w:val="Heading"/>
    <w:basedOn w:val="Default"/>
    <w:next w:val="Textbody"/>
    <w:uiPriority w:val="99"/>
    <w:pPr>
      <w:keepNext/>
      <w:spacing w:before="240" w:after="120"/>
    </w:pPr>
    <w:rPr>
      <w:rFonts w:ascii="Arial" w:hAnsi="Microsoft YaHei" w:cs="Arial"/>
      <w:sz w:val="28"/>
      <w:szCs w:val="28"/>
    </w:rPr>
  </w:style>
  <w:style w:type="paragraph" w:customStyle="1" w:styleId="Textbody">
    <w:name w:val="Text body"/>
    <w:basedOn w:val="Default"/>
    <w:uiPriority w:val="99"/>
    <w:pPr>
      <w:spacing w:after="120"/>
    </w:pPr>
  </w:style>
  <w:style w:type="paragraph" w:styleId="List">
    <w:name w:val="List"/>
    <w:basedOn w:val="Textbody"/>
    <w:uiPriority w:val="99"/>
  </w:style>
  <w:style w:type="paragraph" w:styleId="Caption">
    <w:name w:val="caption"/>
    <w:basedOn w:val="Default"/>
    <w:uiPriority w:val="99"/>
    <w:qFormat/>
    <w:pPr>
      <w:suppressLineNumbers/>
      <w:spacing w:before="120" w:after="120"/>
    </w:pPr>
    <w:rPr>
      <w:i/>
      <w:iCs/>
    </w:rPr>
  </w:style>
  <w:style w:type="paragraph" w:customStyle="1" w:styleId="Index">
    <w:name w:val="Index"/>
    <w:basedOn w:val="Default"/>
    <w:uiPriority w:val="99"/>
    <w:pPr>
      <w:suppressLineNumbers/>
    </w:pPr>
  </w:style>
  <w:style w:type="paragraph" w:styleId="Title">
    <w:name w:val="Title"/>
    <w:basedOn w:val="Default"/>
    <w:next w:val="Subtitle"/>
    <w:link w:val="TitleChar1"/>
    <w:uiPriority w:val="99"/>
    <w:qFormat/>
    <w:pPr>
      <w:spacing w:after="300" w:line="100" w:lineRule="atLeast"/>
    </w:pPr>
    <w:rPr>
      <w:rFonts w:eastAsiaTheme="minorEastAsia" w:hAnsi="Times New Roman"/>
      <w:b/>
      <w:bCs/>
      <w:color w:val="00000A"/>
      <w:sz w:val="52"/>
      <w:szCs w:val="52"/>
    </w:rPr>
  </w:style>
  <w:style w:type="character" w:customStyle="1" w:styleId="TitleChar1">
    <w:name w:val="Title Char1"/>
    <w:basedOn w:val="DefaultParagraphFont"/>
    <w:link w:val="Title"/>
    <w:uiPriority w:val="10"/>
    <w:locked/>
    <w:rPr>
      <w:rFonts w:asciiTheme="majorHAnsi" w:eastAsiaTheme="majorEastAsia" w:hAnsiTheme="majorHAnsi" w:cs="Times New Roman"/>
      <w:b/>
      <w:bCs/>
      <w:kern w:val="28"/>
      <w:sz w:val="32"/>
      <w:szCs w:val="32"/>
    </w:rPr>
  </w:style>
  <w:style w:type="paragraph" w:styleId="Subtitle">
    <w:name w:val="Subtitle"/>
    <w:basedOn w:val="Default"/>
    <w:next w:val="Textbody"/>
    <w:link w:val="SubtitleChar1"/>
    <w:uiPriority w:val="99"/>
    <w:qFormat/>
    <w:pPr>
      <w:spacing w:after="600"/>
    </w:pPr>
    <w:rPr>
      <w:rFonts w:eastAsiaTheme="minorEastAsia" w:hAnsi="Times New Roman"/>
      <w:i/>
      <w:iCs/>
      <w:spacing w:val="13"/>
      <w:sz w:val="28"/>
      <w:szCs w:val="28"/>
    </w:rPr>
  </w:style>
  <w:style w:type="character" w:customStyle="1" w:styleId="SubtitleChar1">
    <w:name w:val="Subtitle Char1"/>
    <w:basedOn w:val="DefaultParagraphFont"/>
    <w:link w:val="Subtitle"/>
    <w:uiPriority w:val="11"/>
    <w:locked/>
    <w:rPr>
      <w:rFonts w:asciiTheme="majorHAnsi" w:eastAsiaTheme="majorEastAsia" w:hAnsiTheme="majorHAnsi" w:cs="Times New Roman"/>
      <w:sz w:val="24"/>
      <w:szCs w:val="24"/>
    </w:rPr>
  </w:style>
  <w:style w:type="paragraph" w:customStyle="1" w:styleId="NoSpacing1">
    <w:name w:val="No Spacing1"/>
    <w:basedOn w:val="Default"/>
    <w:uiPriority w:val="99"/>
    <w:pPr>
      <w:spacing w:after="0" w:line="100" w:lineRule="atLeast"/>
    </w:pPr>
  </w:style>
  <w:style w:type="paragraph" w:customStyle="1" w:styleId="ColorfulList-Accent11">
    <w:name w:val="Colorful List - Accent 11"/>
    <w:basedOn w:val="Default"/>
    <w:uiPriority w:val="99"/>
    <w:pPr>
      <w:ind w:left="720"/>
    </w:pPr>
  </w:style>
  <w:style w:type="paragraph" w:customStyle="1" w:styleId="ColorfulGrid-Accent11">
    <w:name w:val="Colorful Grid - Accent 11"/>
    <w:basedOn w:val="Default"/>
    <w:uiPriority w:val="99"/>
    <w:pPr>
      <w:spacing w:before="200" w:after="0"/>
      <w:ind w:left="360" w:right="360"/>
    </w:pPr>
    <w:rPr>
      <w:i/>
      <w:iCs/>
    </w:rPr>
  </w:style>
  <w:style w:type="paragraph" w:customStyle="1" w:styleId="LightShading-Accent21">
    <w:name w:val="Light Shading - Accent 21"/>
    <w:basedOn w:val="Default"/>
    <w:uiPriority w:val="99"/>
    <w:pPr>
      <w:pBdr>
        <w:bottom w:val="single" w:sz="4" w:space="1" w:color="00000A"/>
      </w:pBdr>
      <w:spacing w:before="200" w:after="280"/>
      <w:ind w:left="1008" w:right="1152"/>
      <w:jc w:val="both"/>
    </w:pPr>
    <w:rPr>
      <w:b/>
      <w:bCs/>
      <w:i/>
      <w:iCs/>
    </w:rPr>
  </w:style>
  <w:style w:type="paragraph" w:customStyle="1" w:styleId="TOCHeading1">
    <w:name w:val="TOC Heading1"/>
    <w:basedOn w:val="Heading1"/>
    <w:uiPriority w:val="99"/>
    <w:pPr>
      <w:outlineLvl w:val="9"/>
    </w:pPr>
  </w:style>
  <w:style w:type="paragraph" w:styleId="Header">
    <w:name w:val="header"/>
    <w:basedOn w:val="Normal"/>
    <w:link w:val="HeaderChar"/>
    <w:uiPriority w:val="99"/>
    <w:unhideWhenUsed/>
    <w:rsid w:val="00296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97"/>
    <w:rPr>
      <w:lang w:eastAsia="en-US"/>
    </w:rPr>
  </w:style>
  <w:style w:type="paragraph" w:styleId="Footer">
    <w:name w:val="footer"/>
    <w:basedOn w:val="Normal"/>
    <w:link w:val="FooterChar"/>
    <w:uiPriority w:val="99"/>
    <w:unhideWhenUsed/>
    <w:rsid w:val="00296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D97"/>
    <w:rPr>
      <w:lang w:eastAsia="en-US"/>
    </w:rPr>
  </w:style>
  <w:style w:type="character" w:styleId="PlaceholderText">
    <w:name w:val="Placeholder Text"/>
    <w:basedOn w:val="DefaultParagraphFont"/>
    <w:uiPriority w:val="99"/>
    <w:semiHidden/>
    <w:rsid w:val="004045F9"/>
    <w:rPr>
      <w:color w:val="808080"/>
    </w:rPr>
  </w:style>
  <w:style w:type="character" w:styleId="Hyperlink">
    <w:name w:val="Hyperlink"/>
    <w:basedOn w:val="DefaultParagraphFont"/>
    <w:uiPriority w:val="99"/>
    <w:unhideWhenUsed/>
    <w:rsid w:val="00BB3831"/>
    <w:rPr>
      <w:color w:val="0563C1" w:themeColor="hyperlink"/>
      <w:u w:val="single"/>
    </w:rPr>
  </w:style>
  <w:style w:type="paragraph" w:styleId="ListParagraph">
    <w:name w:val="List Paragraph"/>
    <w:basedOn w:val="Normal"/>
    <w:uiPriority w:val="34"/>
    <w:qFormat/>
    <w:rsid w:val="00135634"/>
    <w:pPr>
      <w:ind w:left="720"/>
      <w:contextualSpacing/>
    </w:pPr>
  </w:style>
  <w:style w:type="paragraph" w:styleId="BalloonText">
    <w:name w:val="Balloon Text"/>
    <w:basedOn w:val="Normal"/>
    <w:link w:val="BalloonTextChar"/>
    <w:uiPriority w:val="99"/>
    <w:semiHidden/>
    <w:unhideWhenUsed/>
    <w:rsid w:val="00360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898"/>
    <w:rPr>
      <w:rFonts w:ascii="Segoe UI" w:hAnsi="Segoe UI" w:cs="Segoe UI"/>
      <w:sz w:val="18"/>
      <w:szCs w:val="18"/>
      <w:lang w:eastAsia="en-US"/>
    </w:rPr>
  </w:style>
  <w:style w:type="character" w:customStyle="1" w:styleId="UnresolvedMention">
    <w:name w:val="Unresolved Mention"/>
    <w:basedOn w:val="DefaultParagraphFont"/>
    <w:uiPriority w:val="99"/>
    <w:semiHidden/>
    <w:unhideWhenUsed/>
    <w:rsid w:val="00D73378"/>
    <w:rPr>
      <w:color w:val="605E5C"/>
      <w:shd w:val="clear" w:color="auto" w:fill="E1DFDD"/>
    </w:rPr>
  </w:style>
  <w:style w:type="character" w:styleId="FollowedHyperlink">
    <w:name w:val="FollowedHyperlink"/>
    <w:basedOn w:val="DefaultParagraphFont"/>
    <w:uiPriority w:val="99"/>
    <w:semiHidden/>
    <w:unhideWhenUsed/>
    <w:rsid w:val="00411AA9"/>
    <w:rPr>
      <w:color w:val="954F72" w:themeColor="followedHyperlink"/>
      <w:u w:val="single"/>
    </w:rPr>
  </w:style>
  <w:style w:type="character" w:styleId="CommentReference">
    <w:name w:val="annotation reference"/>
    <w:basedOn w:val="DefaultParagraphFont"/>
    <w:uiPriority w:val="99"/>
    <w:semiHidden/>
    <w:unhideWhenUsed/>
    <w:rsid w:val="00C10572"/>
    <w:rPr>
      <w:sz w:val="16"/>
      <w:szCs w:val="16"/>
    </w:rPr>
  </w:style>
  <w:style w:type="paragraph" w:styleId="CommentText">
    <w:name w:val="annotation text"/>
    <w:basedOn w:val="Normal"/>
    <w:link w:val="CommentTextChar"/>
    <w:uiPriority w:val="99"/>
    <w:semiHidden/>
    <w:unhideWhenUsed/>
    <w:rsid w:val="00C10572"/>
    <w:pPr>
      <w:spacing w:line="240" w:lineRule="auto"/>
    </w:pPr>
    <w:rPr>
      <w:sz w:val="20"/>
      <w:szCs w:val="20"/>
    </w:rPr>
  </w:style>
  <w:style w:type="character" w:customStyle="1" w:styleId="CommentTextChar">
    <w:name w:val="Comment Text Char"/>
    <w:basedOn w:val="DefaultParagraphFont"/>
    <w:link w:val="CommentText"/>
    <w:uiPriority w:val="99"/>
    <w:semiHidden/>
    <w:rsid w:val="00C10572"/>
    <w:rPr>
      <w:sz w:val="20"/>
      <w:szCs w:val="20"/>
      <w:lang w:eastAsia="en-US"/>
    </w:rPr>
  </w:style>
  <w:style w:type="paragraph" w:styleId="CommentSubject">
    <w:name w:val="annotation subject"/>
    <w:basedOn w:val="CommentText"/>
    <w:next w:val="CommentText"/>
    <w:link w:val="CommentSubjectChar"/>
    <w:uiPriority w:val="99"/>
    <w:semiHidden/>
    <w:unhideWhenUsed/>
    <w:rsid w:val="00C10572"/>
    <w:rPr>
      <w:b/>
      <w:bCs/>
    </w:rPr>
  </w:style>
  <w:style w:type="character" w:customStyle="1" w:styleId="CommentSubjectChar">
    <w:name w:val="Comment Subject Char"/>
    <w:basedOn w:val="CommentTextChar"/>
    <w:link w:val="CommentSubject"/>
    <w:uiPriority w:val="99"/>
    <w:semiHidden/>
    <w:rsid w:val="00C10572"/>
    <w:rPr>
      <w:b/>
      <w:bCs/>
      <w:sz w:val="20"/>
      <w:szCs w:val="20"/>
      <w:lang w:eastAsia="en-US"/>
    </w:rPr>
  </w:style>
  <w:style w:type="table" w:styleId="TableGrid">
    <w:name w:val="Table Grid"/>
    <w:basedOn w:val="TableNormal"/>
    <w:uiPriority w:val="59"/>
    <w:rsid w:val="00C629AB"/>
    <w:pPr>
      <w:spacing w:after="0" w:line="240" w:lineRule="auto"/>
      <w:ind w:left="567" w:right="6" w:hanging="567"/>
    </w:pPr>
    <w:rPr>
      <w:rFonts w:eastAsiaTheme="minorHAnsi" w:cstheme="minorBidi"/>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5556">
      <w:bodyDiv w:val="1"/>
      <w:marLeft w:val="0"/>
      <w:marRight w:val="0"/>
      <w:marTop w:val="0"/>
      <w:marBottom w:val="0"/>
      <w:divBdr>
        <w:top w:val="none" w:sz="0" w:space="0" w:color="auto"/>
        <w:left w:val="none" w:sz="0" w:space="0" w:color="auto"/>
        <w:bottom w:val="none" w:sz="0" w:space="0" w:color="auto"/>
        <w:right w:val="none" w:sz="0" w:space="0" w:color="auto"/>
      </w:divBdr>
    </w:div>
    <w:div w:id="185607633">
      <w:bodyDiv w:val="1"/>
      <w:marLeft w:val="0"/>
      <w:marRight w:val="0"/>
      <w:marTop w:val="0"/>
      <w:marBottom w:val="0"/>
      <w:divBdr>
        <w:top w:val="none" w:sz="0" w:space="0" w:color="auto"/>
        <w:left w:val="none" w:sz="0" w:space="0" w:color="auto"/>
        <w:bottom w:val="none" w:sz="0" w:space="0" w:color="auto"/>
        <w:right w:val="none" w:sz="0" w:space="0" w:color="auto"/>
      </w:divBdr>
    </w:div>
    <w:div w:id="1195772363">
      <w:bodyDiv w:val="1"/>
      <w:marLeft w:val="0"/>
      <w:marRight w:val="0"/>
      <w:marTop w:val="0"/>
      <w:marBottom w:val="0"/>
      <w:divBdr>
        <w:top w:val="none" w:sz="0" w:space="0" w:color="auto"/>
        <w:left w:val="none" w:sz="0" w:space="0" w:color="auto"/>
        <w:bottom w:val="none" w:sz="0" w:space="0" w:color="auto"/>
        <w:right w:val="none" w:sz="0" w:space="0" w:color="auto"/>
      </w:divBdr>
    </w:div>
    <w:div w:id="1343822863">
      <w:bodyDiv w:val="1"/>
      <w:marLeft w:val="0"/>
      <w:marRight w:val="0"/>
      <w:marTop w:val="0"/>
      <w:marBottom w:val="0"/>
      <w:divBdr>
        <w:top w:val="none" w:sz="0" w:space="0" w:color="auto"/>
        <w:left w:val="none" w:sz="0" w:space="0" w:color="auto"/>
        <w:bottom w:val="none" w:sz="0" w:space="0" w:color="auto"/>
        <w:right w:val="none" w:sz="0" w:space="0" w:color="auto"/>
      </w:divBdr>
    </w:div>
    <w:div w:id="17372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ls.pohl@rub.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gerieeemtt@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mailto:Ruediger.quay@ieee.org" TargetMode="External"/><Relationship Id="rId4" Type="http://schemas.openxmlformats.org/officeDocument/2006/relationships/webSettings" Target="webSettings.xml"/><Relationship Id="rId9" Type="http://schemas.openxmlformats.org/officeDocument/2006/relationships/hyperlink" Target="mailto:Ruediger.quay@ieee.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Weitzel</dc:creator>
  <cp:keywords/>
  <dc:description/>
  <cp:lastModifiedBy>Tang, Adrian J (389A)</cp:lastModifiedBy>
  <cp:revision>2</cp:revision>
  <cp:lastPrinted>2018-07-04T21:39:00Z</cp:lastPrinted>
  <dcterms:created xsi:type="dcterms:W3CDTF">2019-11-14T18:43:00Z</dcterms:created>
  <dcterms:modified xsi:type="dcterms:W3CDTF">2019-11-14T18:43:00Z</dcterms:modified>
</cp:coreProperties>
</file>