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AF0D7" w14:textId="14D94837" w:rsidR="00421A56" w:rsidRDefault="007E0FF8" w:rsidP="007E0FF8">
      <w:pPr>
        <w:jc w:val="right"/>
        <w:rPr>
          <w:rFonts w:ascii="Times New Roman" w:hAnsi="Times New Roman"/>
          <w:b/>
          <w:sz w:val="26"/>
          <w:szCs w:val="26"/>
        </w:rPr>
      </w:pPr>
      <w:r w:rsidRPr="007E0FF8">
        <w:rPr>
          <w:rFonts w:ascii="Times New Roman" w:hAnsi="Times New Roman"/>
          <w:b/>
          <w:bCs/>
          <w:color w:val="000000"/>
          <w:spacing w:val="5"/>
          <w:kern w:val="1"/>
          <w:sz w:val="38"/>
          <w:szCs w:val="38"/>
        </w:rPr>
        <w:t>High-Efficienc</w:t>
      </w:r>
      <w:r>
        <w:rPr>
          <w:rFonts w:ascii="Times New Roman" w:hAnsi="Times New Roman"/>
          <w:b/>
          <w:bCs/>
          <w:color w:val="000000"/>
          <w:spacing w:val="5"/>
          <w:kern w:val="1"/>
          <w:sz w:val="38"/>
          <w:szCs w:val="38"/>
        </w:rPr>
        <w:t>y Power Amplifier for 13.56 MHz</w:t>
      </w:r>
    </w:p>
    <w:p w14:paraId="66746760" w14:textId="46E53231" w:rsidR="00B1611F" w:rsidRDefault="00750202" w:rsidP="00CC6F4F">
      <w:pPr>
        <w:jc w:val="both"/>
        <w:rPr>
          <w:rFonts w:ascii="Times New Roman" w:hAnsi="Times New Roman"/>
          <w:b/>
          <w:sz w:val="26"/>
          <w:szCs w:val="26"/>
        </w:rPr>
      </w:pPr>
      <w:r>
        <w:rPr>
          <w:rFonts w:ascii="Times New Roman" w:hAnsi="Times New Roman"/>
          <w:b/>
          <w:sz w:val="26"/>
          <w:szCs w:val="26"/>
        </w:rPr>
        <w:t>Sponsoring MTT-S</w:t>
      </w:r>
      <w:r w:rsidR="00BB3831">
        <w:rPr>
          <w:rFonts w:ascii="Times New Roman" w:hAnsi="Times New Roman"/>
          <w:b/>
          <w:sz w:val="26"/>
          <w:szCs w:val="26"/>
        </w:rPr>
        <w:t xml:space="preserve"> Technical Committee</w:t>
      </w:r>
      <w:r w:rsidR="00D524D5">
        <w:rPr>
          <w:rFonts w:ascii="Times New Roman" w:hAnsi="Times New Roman"/>
          <w:b/>
          <w:sz w:val="26"/>
          <w:szCs w:val="26"/>
        </w:rPr>
        <w:t>s</w:t>
      </w:r>
      <w:r w:rsidR="00676DF5">
        <w:rPr>
          <w:rFonts w:ascii="Times New Roman" w:hAnsi="Times New Roman"/>
          <w:b/>
          <w:sz w:val="26"/>
          <w:szCs w:val="26"/>
        </w:rPr>
        <w:t xml:space="preserve"> &amp; Organizations</w:t>
      </w:r>
    </w:p>
    <w:p w14:paraId="153F38D0" w14:textId="0DD0100D" w:rsidR="00676DF5" w:rsidRDefault="00421A56" w:rsidP="00421A56">
      <w:pPr>
        <w:spacing w:after="0" w:line="240" w:lineRule="auto"/>
        <w:jc w:val="both"/>
        <w:rPr>
          <w:rFonts w:ascii="Times New Roman" w:hAnsi="Times New Roman"/>
        </w:rPr>
      </w:pPr>
      <w:r>
        <w:rPr>
          <w:rFonts w:ascii="Times New Roman" w:hAnsi="Times New Roman"/>
        </w:rPr>
        <w:t>MTT-</w:t>
      </w:r>
      <w:r w:rsidR="007E0FF8">
        <w:rPr>
          <w:rFonts w:ascii="Times New Roman" w:hAnsi="Times New Roman"/>
        </w:rPr>
        <w:t>9 &amp; MTT-19</w:t>
      </w:r>
    </w:p>
    <w:p w14:paraId="061CC648" w14:textId="77777777" w:rsidR="00676DF5" w:rsidRDefault="00676DF5" w:rsidP="00676DF5">
      <w:pPr>
        <w:spacing w:after="0" w:line="240" w:lineRule="auto"/>
        <w:jc w:val="both"/>
        <w:rPr>
          <w:rFonts w:ascii="Times New Roman" w:hAnsi="Times New Roman"/>
        </w:rPr>
      </w:pPr>
    </w:p>
    <w:p w14:paraId="1CB0605F" w14:textId="35734A25" w:rsidR="00BB3831" w:rsidRPr="00BB3831" w:rsidRDefault="00D524D5" w:rsidP="00676DF5">
      <w:pPr>
        <w:jc w:val="both"/>
        <w:rPr>
          <w:rFonts w:ascii="Times New Roman" w:hAnsi="Times New Roman"/>
          <w:b/>
          <w:sz w:val="26"/>
          <w:szCs w:val="26"/>
        </w:rPr>
      </w:pPr>
      <w:r>
        <w:rPr>
          <w:rFonts w:ascii="Times New Roman" w:hAnsi="Times New Roman"/>
          <w:b/>
          <w:sz w:val="26"/>
          <w:szCs w:val="26"/>
        </w:rPr>
        <w:t>Coordinators</w:t>
      </w:r>
      <w:r w:rsidR="00C841EC">
        <w:rPr>
          <w:rFonts w:ascii="Times New Roman" w:hAnsi="Times New Roman"/>
          <w:b/>
          <w:sz w:val="26"/>
          <w:szCs w:val="26"/>
        </w:rPr>
        <w:t xml:space="preserve"> and Contacts</w:t>
      </w:r>
    </w:p>
    <w:p w14:paraId="6168D7F1" w14:textId="70C37920" w:rsidR="00676DF5" w:rsidRDefault="007E0FF8" w:rsidP="00676DF5">
      <w:pPr>
        <w:spacing w:line="240" w:lineRule="auto"/>
        <w:contextualSpacing/>
        <w:jc w:val="both"/>
        <w:rPr>
          <w:rFonts w:ascii="Times New Roman" w:hAnsi="Times New Roman"/>
          <w:szCs w:val="24"/>
          <w:lang w:val="fr-FR"/>
        </w:rPr>
      </w:pPr>
      <w:r w:rsidRPr="007E0FF8">
        <w:rPr>
          <w:rFonts w:ascii="Times New Roman" w:hAnsi="Times New Roman"/>
          <w:szCs w:val="24"/>
          <w:lang w:val="fr-FR"/>
        </w:rPr>
        <w:t xml:space="preserve">Frederick H. Raab, </w:t>
      </w:r>
      <w:hyperlink r:id="rId7" w:history="1">
        <w:r w:rsidRPr="009C2DA2">
          <w:rPr>
            <w:rStyle w:val="Hyperlink"/>
            <w:rFonts w:ascii="Times New Roman" w:hAnsi="Times New Roman"/>
            <w:szCs w:val="24"/>
            <w:lang w:val="fr-FR"/>
          </w:rPr>
          <w:t>f.raab@ieee.org</w:t>
        </w:r>
      </w:hyperlink>
    </w:p>
    <w:p w14:paraId="3F2DEB00" w14:textId="77777777" w:rsidR="007E0FF8" w:rsidRPr="00741D06" w:rsidRDefault="007E0FF8" w:rsidP="00676DF5">
      <w:pPr>
        <w:spacing w:line="240" w:lineRule="auto"/>
        <w:contextualSpacing/>
        <w:jc w:val="both"/>
        <w:rPr>
          <w:rFonts w:ascii="Times New Roman" w:hAnsi="Times New Roman"/>
        </w:rPr>
      </w:pPr>
    </w:p>
    <w:p w14:paraId="10BDF5A3" w14:textId="77777777" w:rsidR="007E0FF8" w:rsidRDefault="007E0FF8" w:rsidP="00CC6F4F">
      <w:pPr>
        <w:jc w:val="both"/>
        <w:rPr>
          <w:rFonts w:ascii="Times New Roman" w:hAnsi="Times New Roman"/>
          <w:b/>
          <w:sz w:val="26"/>
          <w:szCs w:val="26"/>
        </w:rPr>
      </w:pPr>
    </w:p>
    <w:p w14:paraId="3ED270A3" w14:textId="77777777" w:rsidR="00BB3831" w:rsidRDefault="001819E3" w:rsidP="00CC6F4F">
      <w:pPr>
        <w:jc w:val="both"/>
        <w:rPr>
          <w:rFonts w:ascii="Times New Roman" w:hAnsi="Times New Roman"/>
          <w:b/>
          <w:sz w:val="26"/>
          <w:szCs w:val="26"/>
        </w:rPr>
      </w:pPr>
      <w:r>
        <w:rPr>
          <w:rFonts w:ascii="Times New Roman" w:hAnsi="Times New Roman"/>
          <w:b/>
          <w:sz w:val="26"/>
          <w:szCs w:val="26"/>
        </w:rPr>
        <w:t>Competition Summary</w:t>
      </w:r>
    </w:p>
    <w:p w14:paraId="1A948794" w14:textId="084BC51A" w:rsidR="00C629AB" w:rsidRPr="007E0FF8" w:rsidRDefault="007E0FF8" w:rsidP="007E0FF8">
      <w:pPr>
        <w:spacing w:after="0" w:line="240" w:lineRule="auto"/>
        <w:jc w:val="both"/>
        <w:rPr>
          <w:rFonts w:ascii="Times New Roman" w:hAnsi="Times New Roman"/>
        </w:rPr>
      </w:pPr>
      <w:r w:rsidRPr="007E0FF8">
        <w:rPr>
          <w:rFonts w:ascii="Times New Roman" w:hAnsi="Times New Roman"/>
        </w:rPr>
        <w:t>The student(s) will design a power amplifier and driver to produce 10 W CW at 13.56 MHz from</w:t>
      </w:r>
      <w:r>
        <w:rPr>
          <w:rFonts w:ascii="Times New Roman" w:hAnsi="Times New Roman"/>
        </w:rPr>
        <w:t xml:space="preserve"> </w:t>
      </w:r>
      <w:r w:rsidRPr="007E0FF8">
        <w:rPr>
          <w:rFonts w:ascii="Times New Roman" w:hAnsi="Times New Roman"/>
        </w:rPr>
        <w:t>a 12-V supply. The winning design will have the highest overall</w:t>
      </w:r>
      <w:r>
        <w:rPr>
          <w:rFonts w:ascii="Times New Roman" w:hAnsi="Times New Roman"/>
        </w:rPr>
        <w:t xml:space="preserve"> efficiency, subject to meeting the specifications below. </w:t>
      </w:r>
      <w:r w:rsidRPr="007E0FF8">
        <w:rPr>
          <w:rFonts w:ascii="Times New Roman" w:hAnsi="Times New Roman"/>
        </w:rPr>
        <w:t>The resultant design should be useable on the 20-meter amateur band as well as the 13.54-MHz ISM band, and will produce about 50 W when operated from a higher supply voltage. (Not</w:t>
      </w:r>
      <w:r>
        <w:rPr>
          <w:rFonts w:ascii="Times New Roman" w:hAnsi="Times New Roman"/>
        </w:rPr>
        <w:t xml:space="preserve"> </w:t>
      </w:r>
      <w:r w:rsidRPr="007E0FF8">
        <w:rPr>
          <w:rFonts w:ascii="Times New Roman" w:hAnsi="Times New Roman"/>
        </w:rPr>
        <w:t>part of contest).</w:t>
      </w:r>
      <w:r>
        <w:rPr>
          <w:rFonts w:ascii="Times New Roman" w:hAnsi="Times New Roman"/>
        </w:rPr>
        <w:t xml:space="preserve"> </w:t>
      </w:r>
      <w:r w:rsidRPr="007E0FF8">
        <w:rPr>
          <w:rFonts w:ascii="Times New Roman" w:hAnsi="Times New Roman"/>
        </w:rPr>
        <w:t>The low operating frequency necessitates the use of discrete components, making this design</w:t>
      </w:r>
      <w:r>
        <w:rPr>
          <w:rFonts w:ascii="Times New Roman" w:hAnsi="Times New Roman"/>
        </w:rPr>
        <w:t xml:space="preserve"> </w:t>
      </w:r>
      <w:r w:rsidRPr="007E0FF8">
        <w:rPr>
          <w:rFonts w:ascii="Times New Roman" w:hAnsi="Times New Roman"/>
        </w:rPr>
        <w:t>quite different from the usual 1+ GHz of the MTT-5 PA-d</w:t>
      </w:r>
      <w:r>
        <w:rPr>
          <w:rFonts w:ascii="Times New Roman" w:hAnsi="Times New Roman"/>
        </w:rPr>
        <w:t xml:space="preserve">esign contest. Waveforms can be </w:t>
      </w:r>
      <w:r w:rsidRPr="007E0FF8">
        <w:rPr>
          <w:rFonts w:ascii="Times New Roman" w:hAnsi="Times New Roman"/>
        </w:rPr>
        <w:t>observed with an oscilloscope, and measurements can</w:t>
      </w:r>
      <w:r>
        <w:rPr>
          <w:rFonts w:ascii="Times New Roman" w:hAnsi="Times New Roman"/>
        </w:rPr>
        <w:t xml:space="preserve"> be made with relatively simple </w:t>
      </w:r>
      <w:r w:rsidRPr="007E0FF8">
        <w:rPr>
          <w:rFonts w:ascii="Times New Roman" w:hAnsi="Times New Roman"/>
        </w:rPr>
        <w:t xml:space="preserve">equipment. Inclusion of the driver presents </w:t>
      </w:r>
      <w:r>
        <w:rPr>
          <w:rFonts w:ascii="Times New Roman" w:hAnsi="Times New Roman"/>
        </w:rPr>
        <w:t>teams</w:t>
      </w:r>
      <w:r w:rsidRPr="007E0FF8">
        <w:rPr>
          <w:rFonts w:ascii="Times New Roman" w:hAnsi="Times New Roman"/>
        </w:rPr>
        <w:t xml:space="preserve"> with</w:t>
      </w:r>
      <w:r>
        <w:rPr>
          <w:rFonts w:ascii="Times New Roman" w:hAnsi="Times New Roman"/>
        </w:rPr>
        <w:t xml:space="preserve"> a number of interesting design </w:t>
      </w:r>
      <w:r w:rsidRPr="007E0FF8">
        <w:rPr>
          <w:rFonts w:ascii="Times New Roman" w:hAnsi="Times New Roman"/>
        </w:rPr>
        <w:t>trade-offs.</w:t>
      </w:r>
    </w:p>
    <w:p w14:paraId="4F21EC17" w14:textId="77777777" w:rsidR="00C629AB" w:rsidRDefault="00C629AB" w:rsidP="00CC6F4F">
      <w:pPr>
        <w:jc w:val="both"/>
        <w:rPr>
          <w:rFonts w:ascii="Times New Roman" w:hAnsi="Times New Roman"/>
          <w:b/>
          <w:sz w:val="26"/>
          <w:szCs w:val="26"/>
        </w:rPr>
      </w:pPr>
    </w:p>
    <w:p w14:paraId="1A8C4C03" w14:textId="77777777" w:rsidR="00BB3831" w:rsidRPr="00C53A9A" w:rsidRDefault="00C53A9A" w:rsidP="00CC6F4F">
      <w:pPr>
        <w:jc w:val="both"/>
        <w:rPr>
          <w:rFonts w:ascii="Times New Roman" w:hAnsi="Times New Roman"/>
          <w:b/>
          <w:sz w:val="26"/>
          <w:szCs w:val="26"/>
        </w:rPr>
      </w:pPr>
      <w:r w:rsidRPr="00C53A9A">
        <w:rPr>
          <w:rFonts w:ascii="Times New Roman" w:hAnsi="Times New Roman"/>
          <w:b/>
          <w:sz w:val="26"/>
          <w:szCs w:val="26"/>
        </w:rPr>
        <w:t xml:space="preserve">Detailed </w:t>
      </w:r>
      <w:r w:rsidR="00BB3831" w:rsidRPr="00C53A9A">
        <w:rPr>
          <w:rFonts w:ascii="Times New Roman" w:hAnsi="Times New Roman"/>
          <w:b/>
          <w:sz w:val="26"/>
          <w:szCs w:val="26"/>
        </w:rPr>
        <w:t xml:space="preserve">Competition </w:t>
      </w:r>
      <w:r w:rsidRPr="00C53A9A">
        <w:rPr>
          <w:rFonts w:ascii="Times New Roman" w:hAnsi="Times New Roman"/>
          <w:b/>
          <w:sz w:val="26"/>
          <w:szCs w:val="26"/>
        </w:rPr>
        <w:t>D</w:t>
      </w:r>
      <w:r w:rsidR="00BB3831" w:rsidRPr="00C53A9A">
        <w:rPr>
          <w:rFonts w:ascii="Times New Roman" w:hAnsi="Times New Roman"/>
          <w:b/>
          <w:sz w:val="26"/>
          <w:szCs w:val="26"/>
        </w:rPr>
        <w:t xml:space="preserve">escription and </w:t>
      </w:r>
      <w:r w:rsidRPr="00C53A9A">
        <w:rPr>
          <w:rFonts w:ascii="Times New Roman" w:hAnsi="Times New Roman"/>
          <w:b/>
          <w:sz w:val="26"/>
          <w:szCs w:val="26"/>
        </w:rPr>
        <w:t>R</w:t>
      </w:r>
      <w:r w:rsidR="00BB3831" w:rsidRPr="00C53A9A">
        <w:rPr>
          <w:rFonts w:ascii="Times New Roman" w:hAnsi="Times New Roman"/>
          <w:b/>
          <w:sz w:val="26"/>
          <w:szCs w:val="26"/>
        </w:rPr>
        <w:t>ules</w:t>
      </w:r>
    </w:p>
    <w:p w14:paraId="4B7FD9E1"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Output power: 10-11 W CW into a 50-ohm load. Only the fundamental-frequency component of</w:t>
      </w:r>
    </w:p>
    <w:p w14:paraId="05EC02EF" w14:textId="77777777" w:rsidR="007E0FF8" w:rsidRDefault="007E0FF8" w:rsidP="007E0FF8">
      <w:pPr>
        <w:pStyle w:val="ListParagraph"/>
        <w:autoSpaceDE w:val="0"/>
        <w:autoSpaceDN w:val="0"/>
        <w:adjustRightInd w:val="0"/>
        <w:spacing w:after="0" w:line="240" w:lineRule="auto"/>
        <w:rPr>
          <w:rFonts w:ascii="Times New Roman" w:hAnsi="Times New Roman"/>
          <w:lang w:eastAsia="zh-CN"/>
        </w:rPr>
      </w:pPr>
      <w:proofErr w:type="gramStart"/>
      <w:r w:rsidRPr="007E0FF8">
        <w:rPr>
          <w:rFonts w:ascii="Times New Roman" w:hAnsi="Times New Roman"/>
          <w:lang w:eastAsia="zh-CN"/>
        </w:rPr>
        <w:t>the</w:t>
      </w:r>
      <w:proofErr w:type="gramEnd"/>
      <w:r w:rsidRPr="007E0FF8">
        <w:rPr>
          <w:rFonts w:ascii="Times New Roman" w:hAnsi="Times New Roman"/>
          <w:lang w:eastAsia="zh-CN"/>
        </w:rPr>
        <w:t xml:space="preserve"> output will be counted toward the measured power.</w:t>
      </w:r>
    </w:p>
    <w:p w14:paraId="0BFE7F12" w14:textId="77777777" w:rsidR="007E0FF8" w:rsidRDefault="007E0FF8" w:rsidP="007E0FF8">
      <w:pPr>
        <w:pStyle w:val="ListParagraph"/>
        <w:autoSpaceDE w:val="0"/>
        <w:autoSpaceDN w:val="0"/>
        <w:adjustRightInd w:val="0"/>
        <w:spacing w:after="0" w:line="240" w:lineRule="auto"/>
        <w:rPr>
          <w:rFonts w:ascii="Times New Roman" w:hAnsi="Times New Roman"/>
          <w:lang w:eastAsia="zh-CN"/>
        </w:rPr>
      </w:pPr>
    </w:p>
    <w:p w14:paraId="2580EF90"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Frequency: 13.56 MHz</w:t>
      </w:r>
    </w:p>
    <w:p w14:paraId="3D5D9587" w14:textId="77777777" w:rsidR="007E0FF8" w:rsidRDefault="007E0FF8" w:rsidP="007E0FF8">
      <w:pPr>
        <w:pStyle w:val="ListParagraph"/>
        <w:autoSpaceDE w:val="0"/>
        <w:autoSpaceDN w:val="0"/>
        <w:adjustRightInd w:val="0"/>
        <w:spacing w:after="0" w:line="240" w:lineRule="auto"/>
        <w:rPr>
          <w:rFonts w:ascii="Times New Roman" w:hAnsi="Times New Roman"/>
          <w:lang w:eastAsia="zh-CN"/>
        </w:rPr>
      </w:pPr>
    </w:p>
    <w:p w14:paraId="2FBC32BB"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Power Supply: 12 V (measured at the supply connectors). Final amp, driver, bias, etc. must all</w:t>
      </w:r>
      <w:r>
        <w:rPr>
          <w:rFonts w:ascii="Times New Roman" w:hAnsi="Times New Roman"/>
          <w:lang w:eastAsia="zh-CN"/>
        </w:rPr>
        <w:t xml:space="preserve"> </w:t>
      </w:r>
      <w:r w:rsidRPr="007E0FF8">
        <w:rPr>
          <w:rFonts w:ascii="Times New Roman" w:hAnsi="Times New Roman"/>
          <w:lang w:eastAsia="zh-CN"/>
        </w:rPr>
        <w:t>work from the single 12-V supply.</w:t>
      </w:r>
    </w:p>
    <w:p w14:paraId="3FD13062" w14:textId="77777777" w:rsidR="007E0FF8" w:rsidRPr="007E0FF8" w:rsidRDefault="007E0FF8" w:rsidP="007E0FF8">
      <w:pPr>
        <w:pStyle w:val="ListParagraph"/>
        <w:rPr>
          <w:rFonts w:ascii="Times New Roman" w:hAnsi="Times New Roman"/>
          <w:lang w:eastAsia="zh-CN"/>
        </w:rPr>
      </w:pPr>
    </w:p>
    <w:p w14:paraId="07D7478B"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Final amplifier, Driver and Intermediate Stages: At discretion of student but must use discrete</w:t>
      </w:r>
      <w:r>
        <w:rPr>
          <w:rFonts w:ascii="Times New Roman" w:hAnsi="Times New Roman"/>
          <w:lang w:eastAsia="zh-CN"/>
        </w:rPr>
        <w:t xml:space="preserve"> </w:t>
      </w:r>
      <w:r w:rsidRPr="007E0FF8">
        <w:rPr>
          <w:rFonts w:ascii="Times New Roman" w:hAnsi="Times New Roman"/>
          <w:lang w:eastAsia="zh-CN"/>
        </w:rPr>
        <w:t>components as noted below.</w:t>
      </w:r>
    </w:p>
    <w:p w14:paraId="01A24336" w14:textId="77777777" w:rsidR="007E0FF8" w:rsidRPr="007E0FF8" w:rsidRDefault="007E0FF8" w:rsidP="007E0FF8">
      <w:pPr>
        <w:pStyle w:val="ListParagraph"/>
        <w:rPr>
          <w:rFonts w:ascii="Times New Roman" w:hAnsi="Times New Roman"/>
          <w:lang w:eastAsia="zh-CN"/>
        </w:rPr>
      </w:pPr>
    </w:p>
    <w:p w14:paraId="61616BFA"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 xml:space="preserve">Input from External Signal Source: +10 </w:t>
      </w:r>
      <w:proofErr w:type="spellStart"/>
      <w:r w:rsidRPr="007E0FF8">
        <w:rPr>
          <w:rFonts w:ascii="Times New Roman" w:hAnsi="Times New Roman"/>
          <w:lang w:eastAsia="zh-CN"/>
        </w:rPr>
        <w:t>dBm</w:t>
      </w:r>
      <w:proofErr w:type="spellEnd"/>
      <w:r w:rsidRPr="007E0FF8">
        <w:rPr>
          <w:rFonts w:ascii="Times New Roman" w:hAnsi="Times New Roman"/>
          <w:lang w:eastAsia="zh-CN"/>
        </w:rPr>
        <w:t xml:space="preserve"> (10 </w:t>
      </w:r>
      <w:proofErr w:type="spellStart"/>
      <w:r w:rsidRPr="007E0FF8">
        <w:rPr>
          <w:rFonts w:ascii="Times New Roman" w:hAnsi="Times New Roman"/>
          <w:lang w:eastAsia="zh-CN"/>
        </w:rPr>
        <w:t>mW</w:t>
      </w:r>
      <w:proofErr w:type="spellEnd"/>
      <w:r w:rsidRPr="007E0FF8">
        <w:rPr>
          <w:rFonts w:ascii="Times New Roman" w:hAnsi="Times New Roman"/>
          <w:lang w:eastAsia="zh-CN"/>
        </w:rPr>
        <w:t>). CW, constant-amplitude sine wave, no</w:t>
      </w:r>
      <w:r>
        <w:rPr>
          <w:rFonts w:ascii="Times New Roman" w:hAnsi="Times New Roman"/>
          <w:lang w:eastAsia="zh-CN"/>
        </w:rPr>
        <w:t xml:space="preserve"> </w:t>
      </w:r>
      <w:r w:rsidRPr="007E0FF8">
        <w:rPr>
          <w:rFonts w:ascii="Times New Roman" w:hAnsi="Times New Roman"/>
          <w:lang w:eastAsia="zh-CN"/>
        </w:rPr>
        <w:t>modulation.</w:t>
      </w:r>
    </w:p>
    <w:p w14:paraId="2F21A605" w14:textId="77777777" w:rsidR="007E0FF8" w:rsidRPr="007E0FF8" w:rsidRDefault="007E0FF8" w:rsidP="007E0FF8">
      <w:pPr>
        <w:pStyle w:val="ListParagraph"/>
        <w:rPr>
          <w:rFonts w:ascii="Times New Roman" w:hAnsi="Times New Roman"/>
          <w:lang w:eastAsia="zh-CN"/>
        </w:rPr>
      </w:pPr>
    </w:p>
    <w:p w14:paraId="26852126"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Input SWR: &lt; 2:1 relative to 50 ohms.</w:t>
      </w:r>
    </w:p>
    <w:p w14:paraId="56120E83" w14:textId="77777777" w:rsidR="007E0FF8" w:rsidRPr="007E0FF8" w:rsidRDefault="007E0FF8" w:rsidP="007E0FF8">
      <w:pPr>
        <w:pStyle w:val="ListParagraph"/>
        <w:rPr>
          <w:rFonts w:ascii="Times New Roman" w:hAnsi="Times New Roman"/>
          <w:lang w:eastAsia="zh-CN"/>
        </w:rPr>
      </w:pPr>
    </w:p>
    <w:p w14:paraId="68841A7B"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 xml:space="preserve">Harmonics: &lt; 40 </w:t>
      </w:r>
      <w:proofErr w:type="spellStart"/>
      <w:r w:rsidRPr="007E0FF8">
        <w:rPr>
          <w:rFonts w:ascii="Times New Roman" w:hAnsi="Times New Roman"/>
          <w:lang w:eastAsia="zh-CN"/>
        </w:rPr>
        <w:t>dBc</w:t>
      </w:r>
      <w:proofErr w:type="spellEnd"/>
      <w:r w:rsidRPr="007E0FF8">
        <w:rPr>
          <w:rFonts w:ascii="Times New Roman" w:hAnsi="Times New Roman"/>
          <w:lang w:eastAsia="zh-CN"/>
        </w:rPr>
        <w:t xml:space="preserve"> (up to 100 MHz)</w:t>
      </w:r>
    </w:p>
    <w:p w14:paraId="18E74388" w14:textId="77777777" w:rsidR="007E0FF8" w:rsidRPr="007E0FF8" w:rsidRDefault="007E0FF8" w:rsidP="007E0FF8">
      <w:pPr>
        <w:pStyle w:val="ListParagraph"/>
        <w:rPr>
          <w:rFonts w:ascii="Times New Roman" w:hAnsi="Times New Roman"/>
          <w:lang w:eastAsia="zh-CN"/>
        </w:rPr>
      </w:pPr>
    </w:p>
    <w:p w14:paraId="073C6133"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 xml:space="preserve">Non-harmonic spurs: &lt; -70 </w:t>
      </w:r>
      <w:proofErr w:type="spellStart"/>
      <w:r w:rsidRPr="007E0FF8">
        <w:rPr>
          <w:rFonts w:ascii="Times New Roman" w:hAnsi="Times New Roman"/>
          <w:lang w:eastAsia="zh-CN"/>
        </w:rPr>
        <w:t>dBc</w:t>
      </w:r>
      <w:proofErr w:type="spellEnd"/>
      <w:r w:rsidRPr="007E0FF8">
        <w:rPr>
          <w:rFonts w:ascii="Times New Roman" w:hAnsi="Times New Roman"/>
          <w:lang w:eastAsia="zh-CN"/>
        </w:rPr>
        <w:t xml:space="preserve"> (10 kHz to 100 MHz).</w:t>
      </w:r>
    </w:p>
    <w:p w14:paraId="17947864" w14:textId="77777777" w:rsidR="007E0FF8" w:rsidRPr="007E0FF8" w:rsidRDefault="007E0FF8" w:rsidP="007E0FF8">
      <w:pPr>
        <w:pStyle w:val="ListParagraph"/>
        <w:rPr>
          <w:rFonts w:ascii="Times New Roman" w:hAnsi="Times New Roman"/>
          <w:lang w:eastAsia="zh-CN"/>
        </w:rPr>
      </w:pPr>
    </w:p>
    <w:p w14:paraId="6F940151"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Oscillations: No oscillation if signal input is removed.</w:t>
      </w:r>
    </w:p>
    <w:p w14:paraId="4C4AFF2B" w14:textId="77777777" w:rsidR="007E0FF8" w:rsidRPr="007E0FF8" w:rsidRDefault="007E0FF8" w:rsidP="007E0FF8">
      <w:pPr>
        <w:pStyle w:val="ListParagraph"/>
        <w:rPr>
          <w:rFonts w:ascii="Times New Roman" w:hAnsi="Times New Roman"/>
          <w:lang w:eastAsia="zh-CN"/>
        </w:rPr>
      </w:pPr>
    </w:p>
    <w:p w14:paraId="443198CC"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Subassemblies: No commercial subassemblies are allowed. For example, if a dc to dc</w:t>
      </w:r>
      <w:r>
        <w:rPr>
          <w:rFonts w:ascii="Times New Roman" w:hAnsi="Times New Roman"/>
          <w:lang w:eastAsia="zh-CN"/>
        </w:rPr>
        <w:t xml:space="preserve"> </w:t>
      </w:r>
      <w:r w:rsidRPr="007E0FF8">
        <w:rPr>
          <w:rFonts w:ascii="Times New Roman" w:hAnsi="Times New Roman"/>
          <w:lang w:eastAsia="zh-CN"/>
        </w:rPr>
        <w:t>converter is used, it must be designed and built with discrete parts and/or ICs, and included in</w:t>
      </w:r>
      <w:r>
        <w:rPr>
          <w:rFonts w:ascii="Times New Roman" w:hAnsi="Times New Roman"/>
          <w:lang w:eastAsia="zh-CN"/>
        </w:rPr>
        <w:t xml:space="preserve"> </w:t>
      </w:r>
      <w:r w:rsidRPr="007E0FF8">
        <w:rPr>
          <w:rFonts w:ascii="Times New Roman" w:hAnsi="Times New Roman"/>
          <w:lang w:eastAsia="zh-CN"/>
        </w:rPr>
        <w:t>the circuit schematic.</w:t>
      </w:r>
    </w:p>
    <w:p w14:paraId="7E8555FA" w14:textId="77777777" w:rsidR="007E0FF8" w:rsidRPr="007E0FF8" w:rsidRDefault="007E0FF8" w:rsidP="007E0FF8">
      <w:pPr>
        <w:pStyle w:val="ListParagraph"/>
        <w:rPr>
          <w:rFonts w:ascii="Times New Roman" w:hAnsi="Times New Roman"/>
          <w:lang w:eastAsia="zh-CN"/>
        </w:rPr>
      </w:pPr>
    </w:p>
    <w:p w14:paraId="54B1A813" w14:textId="77777777" w:rsid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Batteries: Not permitted.</w:t>
      </w:r>
    </w:p>
    <w:p w14:paraId="44D95C2E" w14:textId="77777777" w:rsidR="007E0FF8" w:rsidRPr="007E0FF8" w:rsidRDefault="007E0FF8" w:rsidP="007E0FF8">
      <w:pPr>
        <w:pStyle w:val="ListParagraph"/>
        <w:rPr>
          <w:rFonts w:ascii="Times New Roman" w:hAnsi="Times New Roman"/>
          <w:lang w:eastAsia="zh-CN"/>
        </w:rPr>
      </w:pPr>
    </w:p>
    <w:p w14:paraId="05C7E640" w14:textId="3E89BB0B" w:rsidR="00E96EF7" w:rsidRPr="007E0FF8" w:rsidRDefault="007E0FF8" w:rsidP="007E0FF8">
      <w:pPr>
        <w:pStyle w:val="ListParagraph"/>
        <w:numPr>
          <w:ilvl w:val="0"/>
          <w:numId w:val="23"/>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Connectors: SMA input and output for RF. Female banana jacks for the 12-V supply.</w:t>
      </w:r>
    </w:p>
    <w:p w14:paraId="79DA76BE" w14:textId="77777777" w:rsidR="00C629AB" w:rsidRDefault="00C629AB" w:rsidP="00CC6F4F">
      <w:pPr>
        <w:jc w:val="both"/>
        <w:rPr>
          <w:rFonts w:ascii="Times New Roman" w:hAnsi="Times New Roman"/>
          <w:szCs w:val="26"/>
        </w:rPr>
      </w:pPr>
    </w:p>
    <w:p w14:paraId="4D0A6157" w14:textId="77777777" w:rsidR="00C629AB" w:rsidRDefault="00C629AB" w:rsidP="00CC6F4F">
      <w:pPr>
        <w:jc w:val="both"/>
        <w:rPr>
          <w:rFonts w:ascii="Times New Roman" w:hAnsi="Times New Roman"/>
          <w:szCs w:val="26"/>
        </w:rPr>
      </w:pPr>
    </w:p>
    <w:p w14:paraId="5D1A074C" w14:textId="77777777" w:rsidR="00BE1EDB" w:rsidRDefault="00BE1EDB" w:rsidP="00CC6F4F">
      <w:pPr>
        <w:jc w:val="both"/>
        <w:rPr>
          <w:rFonts w:ascii="Times New Roman" w:hAnsi="Times New Roman"/>
          <w:b/>
          <w:sz w:val="26"/>
          <w:szCs w:val="26"/>
        </w:rPr>
      </w:pPr>
      <w:r w:rsidRPr="00BE1EDB">
        <w:rPr>
          <w:rFonts w:ascii="Times New Roman" w:hAnsi="Times New Roman"/>
          <w:b/>
          <w:sz w:val="26"/>
          <w:szCs w:val="26"/>
        </w:rPr>
        <w:t>Evaluation Criteria</w:t>
      </w:r>
    </w:p>
    <w:p w14:paraId="2E176989" w14:textId="77777777" w:rsidR="007E0FF8" w:rsidRDefault="007E0FF8" w:rsidP="007E0FF8">
      <w:pPr>
        <w:pStyle w:val="ListParagraph"/>
        <w:numPr>
          <w:ilvl w:val="0"/>
          <w:numId w:val="24"/>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Must meet all specs above.</w:t>
      </w:r>
    </w:p>
    <w:p w14:paraId="690D6CDE" w14:textId="77777777" w:rsidR="007E0FF8" w:rsidRDefault="007E0FF8" w:rsidP="007E0FF8">
      <w:pPr>
        <w:pStyle w:val="ListParagraph"/>
        <w:autoSpaceDE w:val="0"/>
        <w:autoSpaceDN w:val="0"/>
        <w:adjustRightInd w:val="0"/>
        <w:spacing w:after="0" w:line="240" w:lineRule="auto"/>
        <w:rPr>
          <w:rFonts w:ascii="Times New Roman" w:hAnsi="Times New Roman"/>
          <w:lang w:eastAsia="zh-CN"/>
        </w:rPr>
      </w:pPr>
    </w:p>
    <w:p w14:paraId="698381B5" w14:textId="77777777" w:rsidR="007E0FF8" w:rsidRDefault="007E0FF8" w:rsidP="007E0FF8">
      <w:pPr>
        <w:pStyle w:val="ListParagraph"/>
        <w:numPr>
          <w:ilvl w:val="0"/>
          <w:numId w:val="24"/>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Will have the highest overall efficiency defined as</w:t>
      </w:r>
      <w:r>
        <w:rPr>
          <w:rFonts w:ascii="Times New Roman" w:hAnsi="Times New Roman"/>
          <w:lang w:eastAsia="zh-CN"/>
        </w:rPr>
        <w:t xml:space="preserve"> </w:t>
      </w:r>
      <w:r w:rsidRPr="007E0FF8">
        <w:rPr>
          <w:rFonts w:ascii="Times New Roman" w:hAnsi="Times New Roman"/>
          <w:lang w:eastAsia="zh-CN"/>
        </w:rPr>
        <w:t>(RF output power) / (Total dc-input power)</w:t>
      </w:r>
    </w:p>
    <w:p w14:paraId="185831A6" w14:textId="77777777" w:rsidR="007E0FF8" w:rsidRPr="007E0FF8" w:rsidRDefault="007E0FF8" w:rsidP="007E0FF8">
      <w:pPr>
        <w:pStyle w:val="ListParagraph"/>
        <w:rPr>
          <w:rFonts w:ascii="Times New Roman" w:hAnsi="Times New Roman"/>
          <w:lang w:eastAsia="zh-CN"/>
        </w:rPr>
      </w:pPr>
    </w:p>
    <w:p w14:paraId="7F64F61E" w14:textId="77777777" w:rsidR="007E0FF8" w:rsidRDefault="007E0FF8" w:rsidP="007E0FF8">
      <w:pPr>
        <w:pStyle w:val="ListParagraph"/>
        <w:numPr>
          <w:ilvl w:val="0"/>
          <w:numId w:val="24"/>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Provides the information specified by the due dates.</w:t>
      </w:r>
    </w:p>
    <w:p w14:paraId="1FDEC629" w14:textId="77777777" w:rsidR="007E0FF8" w:rsidRPr="007E0FF8" w:rsidRDefault="007E0FF8" w:rsidP="007E0FF8">
      <w:pPr>
        <w:pStyle w:val="ListParagraph"/>
        <w:rPr>
          <w:rFonts w:ascii="Times New Roman" w:hAnsi="Times New Roman"/>
          <w:lang w:eastAsia="zh-CN"/>
        </w:rPr>
      </w:pPr>
    </w:p>
    <w:p w14:paraId="39D4097D" w14:textId="77777777" w:rsidR="007E0FF8" w:rsidRDefault="007E0FF8" w:rsidP="007E0FF8">
      <w:pPr>
        <w:pStyle w:val="ListParagraph"/>
        <w:numPr>
          <w:ilvl w:val="0"/>
          <w:numId w:val="24"/>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Presents working amplifier for judging at IMS.</w:t>
      </w:r>
    </w:p>
    <w:p w14:paraId="4F071856" w14:textId="77777777" w:rsidR="007E0FF8" w:rsidRPr="007E0FF8" w:rsidRDefault="007E0FF8" w:rsidP="007E0FF8">
      <w:pPr>
        <w:pStyle w:val="ListParagraph"/>
        <w:rPr>
          <w:rFonts w:ascii="Times New Roman" w:hAnsi="Times New Roman"/>
          <w:lang w:eastAsia="zh-CN"/>
        </w:rPr>
      </w:pPr>
    </w:p>
    <w:p w14:paraId="32737EF0" w14:textId="101B171F" w:rsidR="007E0FF8" w:rsidRPr="007E0FF8" w:rsidRDefault="007E0FF8" w:rsidP="0036476C">
      <w:pPr>
        <w:pStyle w:val="ListParagraph"/>
        <w:numPr>
          <w:ilvl w:val="0"/>
          <w:numId w:val="24"/>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The judges reserve the right to make multiple awards, or no awards in case of poor</w:t>
      </w:r>
      <w:r>
        <w:rPr>
          <w:rFonts w:ascii="Times New Roman" w:hAnsi="Times New Roman"/>
          <w:lang w:eastAsia="zh-CN"/>
        </w:rPr>
        <w:t xml:space="preserve"> </w:t>
      </w:r>
      <w:r w:rsidRPr="007E0FF8">
        <w:rPr>
          <w:rFonts w:ascii="Times New Roman" w:hAnsi="Times New Roman"/>
          <w:lang w:eastAsia="zh-CN"/>
        </w:rPr>
        <w:t>performance.</w:t>
      </w:r>
    </w:p>
    <w:p w14:paraId="790BB8F1" w14:textId="77777777" w:rsidR="007E0FF8" w:rsidRDefault="007E0FF8" w:rsidP="007E0FF8">
      <w:pPr>
        <w:autoSpaceDE w:val="0"/>
        <w:autoSpaceDN w:val="0"/>
        <w:adjustRightInd w:val="0"/>
        <w:spacing w:after="0" w:line="240" w:lineRule="auto"/>
        <w:rPr>
          <w:rFonts w:ascii="ArialMT" w:hAnsi="ArialMT" w:cs="ArialMT"/>
          <w:lang w:eastAsia="zh-CN"/>
        </w:rPr>
      </w:pPr>
    </w:p>
    <w:p w14:paraId="7A52B023" w14:textId="5F7878E3" w:rsidR="007E0FF8" w:rsidRPr="007E0FF8" w:rsidRDefault="007E0FF8" w:rsidP="007E0FF8">
      <w:pPr>
        <w:autoSpaceDE w:val="0"/>
        <w:autoSpaceDN w:val="0"/>
        <w:adjustRightInd w:val="0"/>
        <w:spacing w:after="0" w:line="240" w:lineRule="auto"/>
        <w:rPr>
          <w:rFonts w:ascii="Times New Roman" w:hAnsi="Times New Roman"/>
          <w:b/>
          <w:sz w:val="26"/>
          <w:szCs w:val="26"/>
        </w:rPr>
      </w:pPr>
      <w:r w:rsidRPr="007E0FF8">
        <w:rPr>
          <w:rFonts w:ascii="Times New Roman" w:hAnsi="Times New Roman"/>
          <w:lang w:eastAsia="zh-CN"/>
        </w:rPr>
        <w:t>We will provide a signal generator, power supply, and measurement equipment. During the judging, you will set-up and check your hardware. You may re-adjust before we take the official measurements. You may bring spare parts and tools to use in case there is a problem.</w:t>
      </w:r>
    </w:p>
    <w:p w14:paraId="09DBBA0A" w14:textId="77777777" w:rsidR="007E0FF8" w:rsidRDefault="007E0FF8" w:rsidP="00CC6F4F">
      <w:pPr>
        <w:jc w:val="both"/>
        <w:rPr>
          <w:rFonts w:ascii="Times New Roman" w:hAnsi="Times New Roman"/>
          <w:b/>
          <w:sz w:val="26"/>
          <w:szCs w:val="26"/>
        </w:rPr>
      </w:pPr>
    </w:p>
    <w:p w14:paraId="42E64DB4" w14:textId="77777777" w:rsidR="00C53A9A" w:rsidRDefault="00C53A9A" w:rsidP="00CC6F4F">
      <w:pPr>
        <w:jc w:val="both"/>
        <w:rPr>
          <w:rFonts w:ascii="Times New Roman" w:hAnsi="Times New Roman"/>
          <w:b/>
          <w:sz w:val="26"/>
          <w:szCs w:val="26"/>
        </w:rPr>
      </w:pPr>
      <w:r w:rsidRPr="00C53A9A">
        <w:rPr>
          <w:rFonts w:ascii="Times New Roman" w:hAnsi="Times New Roman"/>
          <w:b/>
          <w:sz w:val="26"/>
          <w:szCs w:val="26"/>
        </w:rPr>
        <w:t>How to Participate</w:t>
      </w:r>
    </w:p>
    <w:p w14:paraId="183FDB25" w14:textId="6E8C0740" w:rsidR="001819E3" w:rsidRDefault="00CC6F4F" w:rsidP="00CC6F4F">
      <w:pPr>
        <w:jc w:val="both"/>
        <w:rPr>
          <w:rFonts w:ascii="Times New Roman" w:hAnsi="Times New Roman"/>
        </w:rPr>
      </w:pPr>
      <w:r w:rsidRPr="00CC6F4F">
        <w:rPr>
          <w:rFonts w:ascii="Times New Roman" w:hAnsi="Times New Roman"/>
        </w:rPr>
        <w:t>Participants must register to the IMS Student Design Competition according to the rules posted on the IMS-20</w:t>
      </w:r>
      <w:r w:rsidR="00002B85">
        <w:rPr>
          <w:rFonts w:ascii="Times New Roman" w:hAnsi="Times New Roman"/>
        </w:rPr>
        <w:t>20</w:t>
      </w:r>
      <w:r w:rsidRPr="00CC6F4F">
        <w:rPr>
          <w:rFonts w:ascii="Times New Roman" w:hAnsi="Times New Roman"/>
        </w:rPr>
        <w:t xml:space="preserve"> homepage. At the same time as the registration to IMS-20</w:t>
      </w:r>
      <w:r w:rsidR="00002B85">
        <w:rPr>
          <w:rFonts w:ascii="Times New Roman" w:hAnsi="Times New Roman"/>
        </w:rPr>
        <w:t>20</w:t>
      </w:r>
      <w:r w:rsidRPr="00CC6F4F">
        <w:rPr>
          <w:rFonts w:ascii="Times New Roman" w:hAnsi="Times New Roman"/>
        </w:rPr>
        <w:t xml:space="preserve"> is made, the competitors must also register with the organizers of the competition. This is done by sending an e-mail containing the name of the team members and their contact details (e-mail preferred) </w:t>
      </w:r>
      <w:r w:rsidR="007E0FF8">
        <w:rPr>
          <w:rFonts w:ascii="Times New Roman" w:hAnsi="Times New Roman"/>
        </w:rPr>
        <w:t xml:space="preserve">to </w:t>
      </w:r>
      <w:r w:rsidR="007E0FF8" w:rsidRPr="007E0FF8">
        <w:rPr>
          <w:rFonts w:ascii="Times New Roman" w:hAnsi="Times New Roman"/>
          <w:szCs w:val="24"/>
          <w:lang w:val="fr-FR"/>
        </w:rPr>
        <w:t xml:space="preserve">Frederick H. Raab, </w:t>
      </w:r>
      <w:hyperlink r:id="rId8" w:history="1">
        <w:r w:rsidR="007E0FF8" w:rsidRPr="009C2DA2">
          <w:rPr>
            <w:rStyle w:val="Hyperlink"/>
            <w:rFonts w:ascii="Times New Roman" w:hAnsi="Times New Roman"/>
            <w:szCs w:val="24"/>
            <w:lang w:val="fr-FR"/>
          </w:rPr>
          <w:t>f.raab@ieee.org</w:t>
        </w:r>
      </w:hyperlink>
      <w:r w:rsidR="00C629AB" w:rsidRPr="00421A56">
        <w:rPr>
          <w:rFonts w:ascii="Times New Roman" w:hAnsi="Times New Roman"/>
          <w:szCs w:val="24"/>
          <w:lang w:val="fr-FR"/>
        </w:rPr>
        <w:t xml:space="preserve">, </w:t>
      </w:r>
      <w:r w:rsidR="00002B85">
        <w:rPr>
          <w:rFonts w:ascii="Times New Roman" w:hAnsi="Times New Roman"/>
        </w:rPr>
        <w:t xml:space="preserve">with </w:t>
      </w:r>
      <w:r w:rsidRPr="00CC6F4F">
        <w:rPr>
          <w:rFonts w:ascii="Times New Roman" w:hAnsi="Times New Roman"/>
        </w:rPr>
        <w:t>the subject line “IMS-20</w:t>
      </w:r>
      <w:r w:rsidR="00002B85">
        <w:rPr>
          <w:rFonts w:ascii="Times New Roman" w:hAnsi="Times New Roman"/>
        </w:rPr>
        <w:t>20</w:t>
      </w:r>
      <w:r w:rsidRPr="00CC6F4F">
        <w:rPr>
          <w:rFonts w:ascii="Times New Roman" w:hAnsi="Times New Roman"/>
        </w:rPr>
        <w:t xml:space="preserve"> SDC</w:t>
      </w:r>
      <w:r w:rsidR="007E0FF8">
        <w:rPr>
          <w:rFonts w:ascii="Times New Roman" w:hAnsi="Times New Roman"/>
        </w:rPr>
        <w:t>3</w:t>
      </w:r>
      <w:r w:rsidRPr="00CC6F4F">
        <w:rPr>
          <w:rFonts w:ascii="Times New Roman" w:hAnsi="Times New Roman"/>
        </w:rPr>
        <w:t xml:space="preserve">: </w:t>
      </w:r>
      <w:r w:rsidR="007E0FF8">
        <w:rPr>
          <w:rFonts w:ascii="Times New Roman" w:hAnsi="Times New Roman"/>
        </w:rPr>
        <w:t>Power Amplifier</w:t>
      </w:r>
      <w:r w:rsidRPr="00CC6F4F">
        <w:rPr>
          <w:rFonts w:ascii="Times New Roman" w:hAnsi="Times New Roman"/>
        </w:rPr>
        <w:t>” no later than the official deadline announced on the IMS-20</w:t>
      </w:r>
      <w:r w:rsidR="00002B85">
        <w:rPr>
          <w:rFonts w:ascii="Times New Roman" w:hAnsi="Times New Roman"/>
        </w:rPr>
        <w:t>20</w:t>
      </w:r>
      <w:r w:rsidRPr="00CC6F4F">
        <w:rPr>
          <w:rFonts w:ascii="Times New Roman" w:hAnsi="Times New Roman"/>
        </w:rPr>
        <w:t xml:space="preserve"> SDC homepage</w:t>
      </w:r>
      <w:r w:rsidR="007E0FF8">
        <w:rPr>
          <w:rFonts w:ascii="Times New Roman" w:hAnsi="Times New Roman"/>
        </w:rPr>
        <w:t xml:space="preserve"> and following the below format</w:t>
      </w:r>
      <w:r w:rsidRPr="00CC6F4F">
        <w:rPr>
          <w:rFonts w:ascii="Times New Roman" w:hAnsi="Times New Roman"/>
        </w:rPr>
        <w:t>.</w:t>
      </w:r>
    </w:p>
    <w:p w14:paraId="28364E3E" w14:textId="77777777" w:rsidR="007E0FF8" w:rsidRDefault="007E0FF8" w:rsidP="00CC6F4F">
      <w:pPr>
        <w:jc w:val="both"/>
        <w:rPr>
          <w:rFonts w:ascii="Times New Roman" w:hAnsi="Times New Roman"/>
        </w:rPr>
      </w:pPr>
    </w:p>
    <w:p w14:paraId="46645A98" w14:textId="77777777" w:rsidR="007E0FF8" w:rsidRDefault="007E0FF8" w:rsidP="00CC6F4F">
      <w:pPr>
        <w:jc w:val="both"/>
        <w:rPr>
          <w:rFonts w:ascii="Times New Roman" w:hAnsi="Times New Roman"/>
        </w:rPr>
      </w:pPr>
    </w:p>
    <w:p w14:paraId="12F44A4B" w14:textId="77777777" w:rsidR="007E0FF8" w:rsidRDefault="007E0FF8" w:rsidP="00CC6F4F">
      <w:pPr>
        <w:jc w:val="both"/>
        <w:rPr>
          <w:rFonts w:ascii="Times New Roman" w:hAnsi="Times New Roman"/>
        </w:rPr>
      </w:pPr>
    </w:p>
    <w:p w14:paraId="40D2E741" w14:textId="77777777" w:rsidR="007E0FF8" w:rsidRDefault="007E0FF8" w:rsidP="00CC6F4F">
      <w:pPr>
        <w:jc w:val="both"/>
        <w:rPr>
          <w:rFonts w:ascii="Times New Roman" w:hAnsi="Times New Roman"/>
        </w:rPr>
      </w:pPr>
    </w:p>
    <w:p w14:paraId="75FE7171" w14:textId="77777777" w:rsidR="007E0FF8" w:rsidRDefault="007E0FF8" w:rsidP="00CC6F4F">
      <w:pPr>
        <w:jc w:val="both"/>
        <w:rPr>
          <w:rFonts w:ascii="Times New Roman" w:hAnsi="Times New Roman"/>
        </w:rPr>
      </w:pPr>
    </w:p>
    <w:p w14:paraId="3D52EB2C" w14:textId="77777777" w:rsidR="007E0FF8" w:rsidRDefault="007E0FF8" w:rsidP="00CC6F4F">
      <w:pPr>
        <w:jc w:val="both"/>
        <w:rPr>
          <w:rFonts w:ascii="Times New Roman" w:hAnsi="Times New Roman"/>
        </w:rPr>
      </w:pPr>
    </w:p>
    <w:p w14:paraId="3114B8D9" w14:textId="77777777" w:rsidR="007E0FF8" w:rsidRDefault="007E0FF8" w:rsidP="00CC6F4F">
      <w:pPr>
        <w:jc w:val="both"/>
        <w:rPr>
          <w:rFonts w:ascii="Times New Roman" w:hAnsi="Times New Roman"/>
        </w:rPr>
      </w:pPr>
    </w:p>
    <w:p w14:paraId="0C676FED" w14:textId="77777777" w:rsidR="007E0FF8" w:rsidRPr="007E0FF8" w:rsidRDefault="007E0FF8" w:rsidP="007E0FF8">
      <w:pPr>
        <w:autoSpaceDE w:val="0"/>
        <w:autoSpaceDN w:val="0"/>
        <w:adjustRightInd w:val="0"/>
        <w:spacing w:after="0" w:line="240" w:lineRule="auto"/>
        <w:rPr>
          <w:rFonts w:ascii="Times New Roman" w:hAnsi="Times New Roman"/>
          <w:b/>
          <w:bCs/>
          <w:lang w:eastAsia="zh-CN"/>
        </w:rPr>
      </w:pPr>
      <w:r w:rsidRPr="007E0FF8">
        <w:rPr>
          <w:rFonts w:ascii="Times New Roman" w:hAnsi="Times New Roman"/>
          <w:b/>
          <w:bCs/>
          <w:lang w:eastAsia="zh-CN"/>
        </w:rPr>
        <w:t>Needed by April 1, 2020</w:t>
      </w:r>
    </w:p>
    <w:p w14:paraId="773D894C"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Potentially interested participants must submit registration information on the participants as</w:t>
      </w:r>
    </w:p>
    <w:p w14:paraId="0EC91D47"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proofErr w:type="gramStart"/>
      <w:r w:rsidRPr="007E0FF8">
        <w:rPr>
          <w:rFonts w:ascii="Times New Roman" w:hAnsi="Times New Roman"/>
          <w:lang w:eastAsia="zh-CN"/>
        </w:rPr>
        <w:t>soon</w:t>
      </w:r>
      <w:proofErr w:type="gramEnd"/>
      <w:r w:rsidRPr="007E0FF8">
        <w:rPr>
          <w:rFonts w:ascii="Times New Roman" w:hAnsi="Times New Roman"/>
          <w:lang w:eastAsia="zh-CN"/>
        </w:rPr>
        <w:t xml:space="preserve"> as possible. This information includes the designated contact person and the following for</w:t>
      </w:r>
    </w:p>
    <w:p w14:paraId="5474D939"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proofErr w:type="gramStart"/>
      <w:r w:rsidRPr="007E0FF8">
        <w:rPr>
          <w:rFonts w:ascii="Times New Roman" w:hAnsi="Times New Roman"/>
          <w:lang w:eastAsia="zh-CN"/>
        </w:rPr>
        <w:t>each</w:t>
      </w:r>
      <w:proofErr w:type="gramEnd"/>
      <w:r w:rsidRPr="007E0FF8">
        <w:rPr>
          <w:rFonts w:ascii="Times New Roman" w:hAnsi="Times New Roman"/>
          <w:lang w:eastAsia="zh-CN"/>
        </w:rPr>
        <w:t xml:space="preserve"> participant:</w:t>
      </w:r>
    </w:p>
    <w:p w14:paraId="21BE54E6"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Name</w:t>
      </w:r>
    </w:p>
    <w:p w14:paraId="1DCBB254"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Address</w:t>
      </w:r>
    </w:p>
    <w:p w14:paraId="2A8511E4"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Phone</w:t>
      </w:r>
    </w:p>
    <w:p w14:paraId="4E0C1558"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E-mail</w:t>
      </w:r>
    </w:p>
    <w:p w14:paraId="409BAFAE"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Institution</w:t>
      </w:r>
    </w:p>
    <w:p w14:paraId="2FAF7077" w14:textId="77777777" w:rsid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Degree program and advisor</w:t>
      </w:r>
    </w:p>
    <w:p w14:paraId="5946071F"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p>
    <w:p w14:paraId="787A5F4B" w14:textId="77777777" w:rsidR="007E0FF8" w:rsidRPr="007E0FF8" w:rsidRDefault="007E0FF8" w:rsidP="007E0FF8">
      <w:pPr>
        <w:autoSpaceDE w:val="0"/>
        <w:autoSpaceDN w:val="0"/>
        <w:adjustRightInd w:val="0"/>
        <w:spacing w:after="0" w:line="240" w:lineRule="auto"/>
        <w:rPr>
          <w:rFonts w:ascii="Times New Roman" w:hAnsi="Times New Roman"/>
          <w:b/>
          <w:bCs/>
          <w:lang w:eastAsia="zh-CN"/>
        </w:rPr>
      </w:pPr>
      <w:r w:rsidRPr="007E0FF8">
        <w:rPr>
          <w:rFonts w:ascii="Times New Roman" w:hAnsi="Times New Roman"/>
          <w:b/>
          <w:bCs/>
          <w:lang w:eastAsia="zh-CN"/>
        </w:rPr>
        <w:t>Needed by May 1, 2020</w:t>
      </w:r>
    </w:p>
    <w:p w14:paraId="09A6A6D4"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By May 1, the team must provide:</w:t>
      </w:r>
    </w:p>
    <w:p w14:paraId="595AB9C1"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Updates if any on the team members</w:t>
      </w:r>
    </w:p>
    <w:p w14:paraId="0894F76F"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Description of the amplifier</w:t>
      </w:r>
    </w:p>
    <w:p w14:paraId="55E51A64"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Photo of the amplifier</w:t>
      </w:r>
    </w:p>
    <w:p w14:paraId="51324997"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Circuit</w:t>
      </w:r>
    </w:p>
    <w:p w14:paraId="113E08D7"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Parts list</w:t>
      </w:r>
    </w:p>
    <w:p w14:paraId="13E5D190" w14:textId="77777777" w:rsidR="007E0FF8" w:rsidRPr="007E0FF8" w:rsidRDefault="007E0FF8" w:rsidP="007E0FF8">
      <w:p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Measured performance data</w:t>
      </w:r>
    </w:p>
    <w:p w14:paraId="030429B6" w14:textId="72A5304A" w:rsidR="007E0FF8" w:rsidRPr="007E0FF8" w:rsidRDefault="007E0FF8" w:rsidP="007E0FF8">
      <w:pPr>
        <w:jc w:val="both"/>
        <w:rPr>
          <w:rFonts w:ascii="Times New Roman" w:hAnsi="Times New Roman"/>
        </w:rPr>
      </w:pPr>
      <w:r w:rsidRPr="007E0FF8">
        <w:rPr>
          <w:rFonts w:ascii="Times New Roman" w:hAnsi="Times New Roman"/>
          <w:lang w:eastAsia="zh-CN"/>
        </w:rPr>
        <w:t>Submit your information as a single PDF to f.raab@ieee.org.</w:t>
      </w:r>
    </w:p>
    <w:p w14:paraId="72257EDC" w14:textId="77777777" w:rsidR="007E0FF8" w:rsidRDefault="007E0FF8" w:rsidP="00CC6F4F">
      <w:pPr>
        <w:jc w:val="both"/>
        <w:rPr>
          <w:rFonts w:ascii="Times New Roman" w:hAnsi="Times New Roman"/>
        </w:rPr>
      </w:pPr>
    </w:p>
    <w:p w14:paraId="6B7D324B" w14:textId="50C43A79" w:rsidR="005F243E" w:rsidRDefault="00926ABC" w:rsidP="00CC6F4F">
      <w:pPr>
        <w:jc w:val="both"/>
        <w:rPr>
          <w:rFonts w:ascii="Times New Roman" w:hAnsi="Times New Roman"/>
        </w:rPr>
      </w:pPr>
      <w:r w:rsidRPr="005F243E">
        <w:rPr>
          <w:rFonts w:ascii="Times New Roman" w:hAnsi="Times New Roman"/>
        </w:rPr>
        <w:t>At least one member from each team must be present at the competition held during the IMS-20</w:t>
      </w:r>
      <w:r w:rsidR="00002B85">
        <w:rPr>
          <w:rFonts w:ascii="Times New Roman" w:hAnsi="Times New Roman"/>
        </w:rPr>
        <w:t>20</w:t>
      </w:r>
      <w:r w:rsidRPr="005F243E">
        <w:rPr>
          <w:rFonts w:ascii="Times New Roman" w:hAnsi="Times New Roman"/>
        </w:rPr>
        <w:t>. After the registration period ends, a time-table for the competition day will be made available, with the schedule of the 15 minutes slots of the participating teams. If no team member is present at the competition site within its slot, then the team may be considered as absent.</w:t>
      </w:r>
      <w:r w:rsidR="00E96EF7">
        <w:rPr>
          <w:rFonts w:ascii="Times New Roman" w:hAnsi="Times New Roman"/>
        </w:rPr>
        <w:t xml:space="preserve"> </w:t>
      </w:r>
      <w:r w:rsidRPr="005F243E">
        <w:rPr>
          <w:rFonts w:ascii="Times New Roman" w:hAnsi="Times New Roman"/>
        </w:rPr>
        <w:t>Please also see the general IMS student design competition rules on the IMS-20</w:t>
      </w:r>
      <w:r w:rsidR="00002B85">
        <w:rPr>
          <w:rFonts w:ascii="Times New Roman" w:hAnsi="Times New Roman"/>
        </w:rPr>
        <w:t>20</w:t>
      </w:r>
      <w:r w:rsidRPr="005F243E">
        <w:rPr>
          <w:rFonts w:ascii="Times New Roman" w:hAnsi="Times New Roman"/>
        </w:rPr>
        <w:t xml:space="preserve"> SDC homepage.</w:t>
      </w:r>
    </w:p>
    <w:p w14:paraId="015BB92C" w14:textId="77777777" w:rsidR="00E96EF7" w:rsidRDefault="00E96EF7" w:rsidP="005F243E">
      <w:pPr>
        <w:rPr>
          <w:rFonts w:ascii="Times New Roman" w:hAnsi="Times New Roman"/>
          <w:b/>
          <w:sz w:val="26"/>
          <w:szCs w:val="26"/>
        </w:rPr>
      </w:pPr>
    </w:p>
    <w:p w14:paraId="2BC648D2" w14:textId="77777777" w:rsidR="005F243E" w:rsidRPr="00C629AB" w:rsidRDefault="005F243E" w:rsidP="005F243E">
      <w:pPr>
        <w:rPr>
          <w:rFonts w:ascii="Times New Roman" w:hAnsi="Times New Roman"/>
          <w:b/>
          <w:sz w:val="26"/>
          <w:szCs w:val="26"/>
        </w:rPr>
      </w:pPr>
      <w:r w:rsidRPr="00C629AB">
        <w:rPr>
          <w:rFonts w:ascii="Times New Roman" w:hAnsi="Times New Roman"/>
          <w:b/>
          <w:sz w:val="26"/>
          <w:szCs w:val="26"/>
        </w:rPr>
        <w:t>Student Eligibility Criteria</w:t>
      </w:r>
      <w:r w:rsidRPr="00C629AB">
        <w:rPr>
          <w:rFonts w:ascii="Times New Roman" w:hAnsi="Times New Roman"/>
          <w:b/>
          <w:sz w:val="26"/>
          <w:szCs w:val="26"/>
        </w:rPr>
        <w:tab/>
      </w:r>
    </w:p>
    <w:p w14:paraId="257FBB88" w14:textId="77777777" w:rsidR="007E0FF8" w:rsidRPr="007E0FF8" w:rsidRDefault="007E0FF8" w:rsidP="007E0FF8">
      <w:pPr>
        <w:pStyle w:val="ListParagraph"/>
        <w:numPr>
          <w:ilvl w:val="0"/>
          <w:numId w:val="25"/>
        </w:numPr>
        <w:autoSpaceDE w:val="0"/>
        <w:autoSpaceDN w:val="0"/>
        <w:adjustRightInd w:val="0"/>
        <w:spacing w:after="0" w:line="240" w:lineRule="auto"/>
        <w:rPr>
          <w:rFonts w:ascii="Times New Roman" w:hAnsi="Times New Roman"/>
          <w:lang w:eastAsia="zh-CN"/>
        </w:rPr>
      </w:pPr>
      <w:r w:rsidRPr="007E0FF8">
        <w:rPr>
          <w:rFonts w:ascii="Times New Roman" w:hAnsi="Times New Roman"/>
          <w:lang w:eastAsia="zh-CN"/>
        </w:rPr>
        <w:t>Teams of one to four full-time students.</w:t>
      </w:r>
    </w:p>
    <w:p w14:paraId="3C57A82E" w14:textId="77777777" w:rsidR="007E0FF8" w:rsidRDefault="007E0FF8" w:rsidP="007E0FF8">
      <w:pPr>
        <w:pStyle w:val="ListParagraph"/>
        <w:jc w:val="both"/>
        <w:rPr>
          <w:rFonts w:ascii="Times New Roman" w:hAnsi="Times New Roman"/>
          <w:lang w:eastAsia="zh-CN"/>
        </w:rPr>
      </w:pPr>
    </w:p>
    <w:p w14:paraId="067C0931" w14:textId="304A05AE" w:rsidR="005F243E" w:rsidRPr="007E0FF8" w:rsidRDefault="007E0FF8" w:rsidP="007E0FF8">
      <w:pPr>
        <w:pStyle w:val="ListParagraph"/>
        <w:numPr>
          <w:ilvl w:val="0"/>
          <w:numId w:val="25"/>
        </w:numPr>
        <w:jc w:val="both"/>
        <w:rPr>
          <w:rFonts w:ascii="Times New Roman" w:hAnsi="Times New Roman"/>
          <w:lang w:eastAsia="zh-CN"/>
        </w:rPr>
      </w:pPr>
      <w:r w:rsidRPr="007E0FF8">
        <w:rPr>
          <w:rFonts w:ascii="Times New Roman" w:hAnsi="Times New Roman"/>
          <w:lang w:eastAsia="zh-CN"/>
        </w:rPr>
        <w:t>The work must be entirely by the named students without assistance from others.</w:t>
      </w:r>
      <w:bookmarkStart w:id="0" w:name="_GoBack"/>
      <w:bookmarkEnd w:id="0"/>
    </w:p>
    <w:sectPr w:rsidR="005F243E" w:rsidRPr="007E0FF8">
      <w:headerReference w:type="default" r:id="rId9"/>
      <w:footerReference w:type="default" r:id="rId10"/>
      <w:type w:val="continuous"/>
      <w:pgSz w:w="12240" w:h="15840"/>
      <w:pgMar w:top="1440" w:right="1440" w:bottom="1440" w:left="1440" w:header="720" w:footer="720" w:gutter="0"/>
      <w:cols w:space="720"/>
      <w:formProt w:val="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6724" w16cid:durableId="216DAE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383EA" w14:textId="77777777" w:rsidR="00772843" w:rsidRDefault="00772843" w:rsidP="00296D97">
      <w:pPr>
        <w:spacing w:after="0" w:line="240" w:lineRule="auto"/>
      </w:pPr>
      <w:r>
        <w:separator/>
      </w:r>
    </w:p>
  </w:endnote>
  <w:endnote w:type="continuationSeparator" w:id="0">
    <w:p w14:paraId="266D6452" w14:textId="77777777" w:rsidR="00772843" w:rsidRDefault="00772843" w:rsidP="0029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45DF" w14:textId="77777777" w:rsidR="001B2742" w:rsidRDefault="001B2742" w:rsidP="001B2742">
    <w:pPr>
      <w:pStyle w:val="Footer"/>
      <w:jc w:val="center"/>
    </w:pPr>
    <w:r>
      <w:rPr>
        <w:noProof/>
      </w:rPr>
      <w:drawing>
        <wp:inline distT="0" distB="0" distL="0" distR="0" wp14:anchorId="0E7E61CF" wp14:editId="217AEF02">
          <wp:extent cx="60536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T-S_Logo-blue-WebHex.png"/>
                  <pic:cNvPicPr/>
                </pic:nvPicPr>
                <pic:blipFill>
                  <a:blip r:embed="rId1"/>
                  <a:stretch>
                    <a:fillRect/>
                  </a:stretch>
                </pic:blipFill>
                <pic:spPr>
                  <a:xfrm>
                    <a:off x="0" y="0"/>
                    <a:ext cx="605367" cy="457200"/>
                  </a:xfrm>
                  <a:prstGeom prst="rect">
                    <a:avLst/>
                  </a:prstGeom>
                </pic:spPr>
              </pic:pic>
            </a:graphicData>
          </a:graphic>
        </wp:inline>
      </w:drawing>
    </w:r>
    <w:r>
      <w:tab/>
    </w:r>
    <w:r w:rsidR="00F00896">
      <w:tab/>
    </w:r>
    <w:r>
      <w:rPr>
        <w:noProof/>
      </w:rPr>
      <w:drawing>
        <wp:inline distT="0" distB="0" distL="0" distR="0" wp14:anchorId="042FEB09" wp14:editId="3D585A70">
          <wp:extent cx="1576552" cy="4572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ee_mb_blue.jpg"/>
                  <pic:cNvPicPr/>
                </pic:nvPicPr>
                <pic:blipFill>
                  <a:blip r:embed="rId2"/>
                  <a:stretch>
                    <a:fillRect/>
                  </a:stretch>
                </pic:blipFill>
                <pic:spPr>
                  <a:xfrm>
                    <a:off x="0" y="0"/>
                    <a:ext cx="1576552" cy="457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E0D13" w14:textId="77777777" w:rsidR="00772843" w:rsidRDefault="00772843" w:rsidP="00296D97">
      <w:pPr>
        <w:spacing w:after="0" w:line="240" w:lineRule="auto"/>
      </w:pPr>
      <w:r>
        <w:separator/>
      </w:r>
    </w:p>
  </w:footnote>
  <w:footnote w:type="continuationSeparator" w:id="0">
    <w:p w14:paraId="1F6DD6D1" w14:textId="77777777" w:rsidR="00772843" w:rsidRDefault="00772843" w:rsidP="0029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F231F" w14:textId="5768551C" w:rsidR="00A93DB1" w:rsidRPr="00A93DB1" w:rsidRDefault="00567B42" w:rsidP="00A93DB1">
    <w:pPr>
      <w:rPr>
        <w:rFonts w:ascii="Times New Roman" w:eastAsia="Times New Roman" w:hAnsi="Times New Roman"/>
        <w:sz w:val="24"/>
        <w:szCs w:val="24"/>
        <w:lang w:val="sv-SE" w:eastAsia="en-GB"/>
      </w:rPr>
    </w:pPr>
    <w:r>
      <w:t xml:space="preserve">     </w:t>
    </w:r>
    <w:r w:rsidR="00A93DB1" w:rsidRPr="00A93DB1">
      <w:rPr>
        <w:rFonts w:ascii="Times New Roman" w:eastAsia="Times New Roman" w:hAnsi="Times New Roman"/>
        <w:sz w:val="24"/>
        <w:szCs w:val="24"/>
        <w:lang w:val="sv-SE" w:eastAsia="en-GB"/>
      </w:rPr>
      <w:fldChar w:fldCharType="begin"/>
    </w:r>
    <w:r w:rsidR="00A93DB1" w:rsidRPr="00A93DB1">
      <w:rPr>
        <w:rFonts w:ascii="Times New Roman" w:eastAsia="Times New Roman" w:hAnsi="Times New Roman"/>
        <w:sz w:val="24"/>
        <w:szCs w:val="24"/>
        <w:lang w:val="sv-SE" w:eastAsia="en-GB"/>
      </w:rPr>
      <w:instrText xml:space="preserve"> INCLUDEPICTURE "https://ims-ieee.org/sites/ims2019/files/IMS-Microwave-Week-IMS2020-LosAngeles.png" \* MERGEFORMATINET </w:instrText>
    </w:r>
    <w:r w:rsidR="00A93DB1" w:rsidRPr="00A93DB1">
      <w:rPr>
        <w:rFonts w:ascii="Times New Roman" w:eastAsia="Times New Roman" w:hAnsi="Times New Roman"/>
        <w:sz w:val="24"/>
        <w:szCs w:val="24"/>
        <w:lang w:val="sv-SE" w:eastAsia="en-GB"/>
      </w:rPr>
      <w:fldChar w:fldCharType="separate"/>
    </w:r>
    <w:r w:rsidR="00A93DB1" w:rsidRPr="00A93DB1">
      <w:rPr>
        <w:rFonts w:ascii="Times New Roman" w:eastAsia="Times New Roman" w:hAnsi="Times New Roman"/>
        <w:noProof/>
        <w:sz w:val="24"/>
        <w:szCs w:val="24"/>
      </w:rPr>
      <w:drawing>
        <wp:inline distT="0" distB="0" distL="0" distR="0" wp14:anchorId="2B69B706" wp14:editId="397A658D">
          <wp:extent cx="5943600" cy="708660"/>
          <wp:effectExtent l="0" t="0" r="0" b="0"/>
          <wp:docPr id="4" name="Picture 4" descr="ieee ims 2019 ims2019 m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ims 2019 ims2019 m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8660"/>
                  </a:xfrm>
                  <a:prstGeom prst="rect">
                    <a:avLst/>
                  </a:prstGeom>
                  <a:noFill/>
                  <a:ln>
                    <a:noFill/>
                  </a:ln>
                </pic:spPr>
              </pic:pic>
            </a:graphicData>
          </a:graphic>
        </wp:inline>
      </w:drawing>
    </w:r>
    <w:r w:rsidR="00A93DB1" w:rsidRPr="00A93DB1">
      <w:rPr>
        <w:rFonts w:ascii="Times New Roman" w:eastAsia="Times New Roman" w:hAnsi="Times New Roman"/>
        <w:sz w:val="24"/>
        <w:szCs w:val="24"/>
        <w:lang w:val="sv-SE"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48C287"/>
    <w:multiLevelType w:val="hybridMultilevel"/>
    <w:tmpl w:val="292977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E8341"/>
    <w:multiLevelType w:val="hybridMultilevel"/>
    <w:tmpl w:val="6D878E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747B39"/>
    <w:multiLevelType w:val="hybridMultilevel"/>
    <w:tmpl w:val="232DA9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DCED93"/>
    <w:multiLevelType w:val="hybridMultilevel"/>
    <w:tmpl w:val="9013F1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56A0D6"/>
    <w:multiLevelType w:val="hybridMultilevel"/>
    <w:tmpl w:val="A46155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6" w15:restartNumberingAfterBreak="0">
    <w:nsid w:val="1163BA7E"/>
    <w:multiLevelType w:val="hybridMultilevel"/>
    <w:tmpl w:val="07289B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9F5712"/>
    <w:multiLevelType w:val="hybridMultilevel"/>
    <w:tmpl w:val="E2CE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277DE"/>
    <w:multiLevelType w:val="hybridMultilevel"/>
    <w:tmpl w:val="6356600C"/>
    <w:lvl w:ilvl="0" w:tplc="46521EC6">
      <w:start w:val="1"/>
      <w:numFmt w:val="decimal"/>
      <w:lvlText w:val="%1."/>
      <w:lvlJc w:val="left"/>
      <w:pPr>
        <w:ind w:left="720" w:hanging="360"/>
      </w:pPr>
      <w:rPr>
        <w:rFonts w:ascii="Times New Roman" w:eastAsiaTheme="minorEastAsia"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81158E"/>
    <w:multiLevelType w:val="hybridMultilevel"/>
    <w:tmpl w:val="889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7D73"/>
    <w:multiLevelType w:val="hybridMultilevel"/>
    <w:tmpl w:val="FF643A08"/>
    <w:lvl w:ilvl="0" w:tplc="FFFFFFFF">
      <w:start w:val="7"/>
      <w:numFmt w:val="bullet"/>
      <w:lvlText w:val="-"/>
      <w:lvlJc w:val="left"/>
      <w:pPr>
        <w:ind w:left="360" w:hanging="360"/>
      </w:pPr>
      <w:rPr>
        <w:rFonts w:ascii="Arial" w:eastAsia="Times New Roman" w:hAnsi="Arial" w:cs="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AA55B35"/>
    <w:multiLevelType w:val="hybridMultilevel"/>
    <w:tmpl w:val="8034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9717"/>
    <w:multiLevelType w:val="hybridMultilevel"/>
    <w:tmpl w:val="D9B4F3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0A6B42"/>
    <w:multiLevelType w:val="hybridMultilevel"/>
    <w:tmpl w:val="03AC2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577D1"/>
    <w:multiLevelType w:val="hybridMultilevel"/>
    <w:tmpl w:val="6356600C"/>
    <w:lvl w:ilvl="0" w:tplc="46521EC6">
      <w:start w:val="1"/>
      <w:numFmt w:val="decimal"/>
      <w:lvlText w:val="%1."/>
      <w:lvlJc w:val="left"/>
      <w:pPr>
        <w:ind w:left="720" w:hanging="360"/>
      </w:pPr>
      <w:rPr>
        <w:rFonts w:ascii="Times New Roman" w:eastAsiaTheme="minorEastAsia"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1410A5"/>
    <w:multiLevelType w:val="hybridMultilevel"/>
    <w:tmpl w:val="77DA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76AC0"/>
    <w:multiLevelType w:val="hybridMultilevel"/>
    <w:tmpl w:val="63E627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C50243"/>
    <w:multiLevelType w:val="hybridMultilevel"/>
    <w:tmpl w:val="FBBC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35BAA"/>
    <w:multiLevelType w:val="hybridMultilevel"/>
    <w:tmpl w:val="492A5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1C97"/>
    <w:multiLevelType w:val="hybridMultilevel"/>
    <w:tmpl w:val="13FA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3220E"/>
    <w:multiLevelType w:val="hybridMultilevel"/>
    <w:tmpl w:val="9428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3624E"/>
    <w:multiLevelType w:val="hybridMultilevel"/>
    <w:tmpl w:val="38D4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6637E"/>
    <w:multiLevelType w:val="hybridMultilevel"/>
    <w:tmpl w:val="64349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C6F5A"/>
    <w:multiLevelType w:val="hybridMultilevel"/>
    <w:tmpl w:val="6356600C"/>
    <w:lvl w:ilvl="0" w:tplc="46521EC6">
      <w:start w:val="1"/>
      <w:numFmt w:val="decimal"/>
      <w:lvlText w:val="%1."/>
      <w:lvlJc w:val="left"/>
      <w:pPr>
        <w:ind w:left="720" w:hanging="360"/>
      </w:pPr>
      <w:rPr>
        <w:rFonts w:ascii="Times New Roman" w:eastAsiaTheme="minorEastAsia"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904CD1"/>
    <w:multiLevelType w:val="hybridMultilevel"/>
    <w:tmpl w:val="61C8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7"/>
  </w:num>
  <w:num w:numId="4">
    <w:abstractNumId w:val="9"/>
  </w:num>
  <w:num w:numId="5">
    <w:abstractNumId w:val="0"/>
  </w:num>
  <w:num w:numId="6">
    <w:abstractNumId w:val="12"/>
  </w:num>
  <w:num w:numId="7">
    <w:abstractNumId w:val="1"/>
  </w:num>
  <w:num w:numId="8">
    <w:abstractNumId w:val="11"/>
  </w:num>
  <w:num w:numId="9">
    <w:abstractNumId w:val="20"/>
  </w:num>
  <w:num w:numId="10">
    <w:abstractNumId w:val="4"/>
  </w:num>
  <w:num w:numId="11">
    <w:abstractNumId w:val="6"/>
  </w:num>
  <w:num w:numId="12">
    <w:abstractNumId w:val="16"/>
  </w:num>
  <w:num w:numId="13">
    <w:abstractNumId w:val="3"/>
  </w:num>
  <w:num w:numId="14">
    <w:abstractNumId w:val="24"/>
  </w:num>
  <w:num w:numId="15">
    <w:abstractNumId w:val="2"/>
  </w:num>
  <w:num w:numId="16">
    <w:abstractNumId w:val="13"/>
  </w:num>
  <w:num w:numId="17">
    <w:abstractNumId w:val="19"/>
  </w:num>
  <w:num w:numId="18">
    <w:abstractNumId w:val="10"/>
  </w:num>
  <w:num w:numId="19">
    <w:abstractNumId w:val="14"/>
  </w:num>
  <w:num w:numId="20">
    <w:abstractNumId w:val="8"/>
  </w:num>
  <w:num w:numId="21">
    <w:abstractNumId w:val="21"/>
  </w:num>
  <w:num w:numId="22">
    <w:abstractNumId w:val="23"/>
  </w:num>
  <w:num w:numId="23">
    <w:abstractNumId w:val="18"/>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30"/>
    <w:rsid w:val="00002B85"/>
    <w:rsid w:val="0002241D"/>
    <w:rsid w:val="00076211"/>
    <w:rsid w:val="000D6ECA"/>
    <w:rsid w:val="000E64B8"/>
    <w:rsid w:val="00100C13"/>
    <w:rsid w:val="00135634"/>
    <w:rsid w:val="00165851"/>
    <w:rsid w:val="00177794"/>
    <w:rsid w:val="001819E3"/>
    <w:rsid w:val="001B2742"/>
    <w:rsid w:val="002065C0"/>
    <w:rsid w:val="00232CE9"/>
    <w:rsid w:val="00296D97"/>
    <w:rsid w:val="002E3514"/>
    <w:rsid w:val="002F29BE"/>
    <w:rsid w:val="0032158C"/>
    <w:rsid w:val="003511F4"/>
    <w:rsid w:val="00360898"/>
    <w:rsid w:val="004045F9"/>
    <w:rsid w:val="00411AA9"/>
    <w:rsid w:val="00421A56"/>
    <w:rsid w:val="004325EF"/>
    <w:rsid w:val="00466757"/>
    <w:rsid w:val="004B2591"/>
    <w:rsid w:val="004C39D6"/>
    <w:rsid w:val="005078E3"/>
    <w:rsid w:val="00561FA8"/>
    <w:rsid w:val="005665F5"/>
    <w:rsid w:val="00567B42"/>
    <w:rsid w:val="005C49C3"/>
    <w:rsid w:val="005F243E"/>
    <w:rsid w:val="005F4AB2"/>
    <w:rsid w:val="006318FA"/>
    <w:rsid w:val="00676DF5"/>
    <w:rsid w:val="006F290F"/>
    <w:rsid w:val="00724EF4"/>
    <w:rsid w:val="00741D06"/>
    <w:rsid w:val="00750202"/>
    <w:rsid w:val="00772843"/>
    <w:rsid w:val="007A1331"/>
    <w:rsid w:val="007D25A3"/>
    <w:rsid w:val="007E0FF8"/>
    <w:rsid w:val="00846A97"/>
    <w:rsid w:val="00854D91"/>
    <w:rsid w:val="0089022F"/>
    <w:rsid w:val="008F542C"/>
    <w:rsid w:val="00901780"/>
    <w:rsid w:val="00926ABC"/>
    <w:rsid w:val="00931BCA"/>
    <w:rsid w:val="00934D53"/>
    <w:rsid w:val="00937478"/>
    <w:rsid w:val="009722B4"/>
    <w:rsid w:val="00986D0B"/>
    <w:rsid w:val="00986E9C"/>
    <w:rsid w:val="009D4663"/>
    <w:rsid w:val="009D58E8"/>
    <w:rsid w:val="009E48EA"/>
    <w:rsid w:val="00A70BA8"/>
    <w:rsid w:val="00A93DB1"/>
    <w:rsid w:val="00B1611F"/>
    <w:rsid w:val="00B35152"/>
    <w:rsid w:val="00B4511C"/>
    <w:rsid w:val="00B863F7"/>
    <w:rsid w:val="00B950CF"/>
    <w:rsid w:val="00B97A84"/>
    <w:rsid w:val="00BB3831"/>
    <w:rsid w:val="00BD1630"/>
    <w:rsid w:val="00BE1EDB"/>
    <w:rsid w:val="00BE2AEF"/>
    <w:rsid w:val="00C10572"/>
    <w:rsid w:val="00C16412"/>
    <w:rsid w:val="00C3418B"/>
    <w:rsid w:val="00C43FE8"/>
    <w:rsid w:val="00C53A9A"/>
    <w:rsid w:val="00C543B1"/>
    <w:rsid w:val="00C629AB"/>
    <w:rsid w:val="00C7030A"/>
    <w:rsid w:val="00C80FF2"/>
    <w:rsid w:val="00C841EC"/>
    <w:rsid w:val="00CC6F4F"/>
    <w:rsid w:val="00CE3976"/>
    <w:rsid w:val="00D2650D"/>
    <w:rsid w:val="00D2711B"/>
    <w:rsid w:val="00D31B8E"/>
    <w:rsid w:val="00D524D5"/>
    <w:rsid w:val="00D73378"/>
    <w:rsid w:val="00D75C53"/>
    <w:rsid w:val="00E31037"/>
    <w:rsid w:val="00E57A12"/>
    <w:rsid w:val="00E70354"/>
    <w:rsid w:val="00E72FFD"/>
    <w:rsid w:val="00E80529"/>
    <w:rsid w:val="00E96EF7"/>
    <w:rsid w:val="00F00896"/>
    <w:rsid w:val="00F15E40"/>
    <w:rsid w:val="00F51A13"/>
    <w:rsid w:val="00F5372E"/>
    <w:rsid w:val="00F66C68"/>
    <w:rsid w:val="00F85CF8"/>
    <w:rsid w:val="00FE27C5"/>
    <w:rsid w:val="00FF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49C18"/>
  <w14:defaultImageDpi w14:val="96"/>
  <w15:docId w15:val="{886961D9-5A81-4D6D-A5A5-4ABBBC52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Default"/>
    <w:next w:val="Textbody"/>
    <w:link w:val="Heading1Char"/>
    <w:uiPriority w:val="99"/>
    <w:qFormat/>
    <w:pPr>
      <w:spacing w:before="480" w:after="0"/>
      <w:outlineLvl w:val="0"/>
    </w:pPr>
    <w:rPr>
      <w:rFonts w:eastAsiaTheme="minorEastAsia" w:hAnsi="Times New Roman"/>
      <w:b/>
      <w:bCs/>
      <w:sz w:val="28"/>
      <w:szCs w:val="28"/>
    </w:rPr>
  </w:style>
  <w:style w:type="paragraph" w:styleId="Heading2">
    <w:name w:val="heading 2"/>
    <w:basedOn w:val="Default"/>
    <w:next w:val="Textbody"/>
    <w:link w:val="Heading2Char"/>
    <w:uiPriority w:val="99"/>
    <w:qFormat/>
    <w:pPr>
      <w:numPr>
        <w:ilvl w:val="1"/>
      </w:numPr>
      <w:spacing w:before="200" w:after="0"/>
      <w:outlineLvl w:val="1"/>
    </w:pPr>
    <w:rPr>
      <w:rFonts w:eastAsiaTheme="minorEastAsia" w:hAnsi="Times New Roman"/>
      <w:b/>
      <w:bCs/>
      <w:sz w:val="26"/>
      <w:szCs w:val="26"/>
    </w:rPr>
  </w:style>
  <w:style w:type="paragraph" w:styleId="Heading3">
    <w:name w:val="heading 3"/>
    <w:basedOn w:val="Default"/>
    <w:next w:val="Textbody"/>
    <w:link w:val="Heading3Char"/>
    <w:uiPriority w:val="99"/>
    <w:qFormat/>
    <w:pPr>
      <w:numPr>
        <w:ilvl w:val="2"/>
      </w:numPr>
      <w:spacing w:before="200" w:after="0" w:line="271" w:lineRule="auto"/>
      <w:outlineLvl w:val="2"/>
    </w:pPr>
    <w:rPr>
      <w:rFonts w:eastAsiaTheme="minorEastAsia" w:hAnsi="Times New Roman"/>
      <w:b/>
      <w:bCs/>
    </w:rPr>
  </w:style>
  <w:style w:type="paragraph" w:styleId="Heading4">
    <w:name w:val="heading 4"/>
    <w:basedOn w:val="Default"/>
    <w:next w:val="Textbody"/>
    <w:link w:val="Heading4Char"/>
    <w:uiPriority w:val="99"/>
    <w:qFormat/>
    <w:pPr>
      <w:numPr>
        <w:ilvl w:val="3"/>
      </w:numPr>
      <w:spacing w:before="200" w:after="0"/>
      <w:outlineLvl w:val="3"/>
    </w:pPr>
    <w:rPr>
      <w:rFonts w:eastAsiaTheme="minorEastAsia" w:hAnsi="Times New Roman"/>
      <w:b/>
      <w:bCs/>
      <w:i/>
      <w:iCs/>
    </w:rPr>
  </w:style>
  <w:style w:type="paragraph" w:styleId="Heading5">
    <w:name w:val="heading 5"/>
    <w:basedOn w:val="Default"/>
    <w:next w:val="Textbody"/>
    <w:link w:val="Heading5Char"/>
    <w:uiPriority w:val="99"/>
    <w:qFormat/>
    <w:pPr>
      <w:numPr>
        <w:ilvl w:val="4"/>
      </w:numPr>
      <w:spacing w:before="200" w:after="0"/>
      <w:outlineLvl w:val="4"/>
    </w:pPr>
    <w:rPr>
      <w:rFonts w:eastAsiaTheme="minorEastAsia" w:hAnsi="Times New Roman"/>
      <w:b/>
      <w:bCs/>
      <w:color w:val="7F7F7F"/>
    </w:rPr>
  </w:style>
  <w:style w:type="paragraph" w:styleId="Heading6">
    <w:name w:val="heading 6"/>
    <w:basedOn w:val="Default"/>
    <w:next w:val="Textbody"/>
    <w:link w:val="Heading6Char"/>
    <w:uiPriority w:val="99"/>
    <w:qFormat/>
    <w:pPr>
      <w:numPr>
        <w:ilvl w:val="5"/>
      </w:numPr>
      <w:spacing w:after="0" w:line="271" w:lineRule="auto"/>
      <w:outlineLvl w:val="5"/>
    </w:pPr>
    <w:rPr>
      <w:rFonts w:eastAsiaTheme="minorEastAsia" w:hAnsi="Times New Roman"/>
      <w:b/>
      <w:bCs/>
      <w:i/>
      <w:iCs/>
      <w:color w:val="7F7F7F"/>
    </w:rPr>
  </w:style>
  <w:style w:type="paragraph" w:styleId="Heading7">
    <w:name w:val="heading 7"/>
    <w:basedOn w:val="Default"/>
    <w:next w:val="Textbody"/>
    <w:link w:val="Heading7Char"/>
    <w:uiPriority w:val="99"/>
    <w:qFormat/>
    <w:pPr>
      <w:numPr>
        <w:ilvl w:val="6"/>
      </w:numPr>
      <w:spacing w:after="0"/>
      <w:outlineLvl w:val="6"/>
    </w:pPr>
    <w:rPr>
      <w:rFonts w:eastAsiaTheme="minorEastAsia" w:hAnsi="Times New Roman"/>
      <w:i/>
      <w:iCs/>
    </w:rPr>
  </w:style>
  <w:style w:type="paragraph" w:styleId="Heading8">
    <w:name w:val="heading 8"/>
    <w:basedOn w:val="Default"/>
    <w:next w:val="Textbody"/>
    <w:link w:val="Heading8Char"/>
    <w:uiPriority w:val="99"/>
    <w:qFormat/>
    <w:pPr>
      <w:numPr>
        <w:ilvl w:val="7"/>
      </w:numPr>
      <w:spacing w:after="0"/>
      <w:outlineLvl w:val="7"/>
    </w:pPr>
    <w:rPr>
      <w:rFonts w:eastAsiaTheme="minorEastAsia" w:hAnsi="Times New Roman"/>
      <w:sz w:val="20"/>
      <w:szCs w:val="20"/>
    </w:rPr>
  </w:style>
  <w:style w:type="paragraph" w:styleId="Heading9">
    <w:name w:val="heading 9"/>
    <w:basedOn w:val="Default"/>
    <w:next w:val="Textbody"/>
    <w:link w:val="Heading9Char"/>
    <w:uiPriority w:val="99"/>
    <w:qFormat/>
    <w:pPr>
      <w:numPr>
        <w:ilvl w:val="8"/>
      </w:numPr>
      <w:spacing w:after="0"/>
      <w:outlineLvl w:val="8"/>
    </w:pPr>
    <w:rPr>
      <w:rFonts w:eastAsiaTheme="minorEastAsia"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hAnsi="Times New Roman" w:cs="Times New Roman"/>
      <w:b/>
      <w:bCs/>
      <w:sz w:val="28"/>
      <w:szCs w:val="28"/>
    </w:rPr>
  </w:style>
  <w:style w:type="character" w:customStyle="1" w:styleId="Heading2Char">
    <w:name w:val="Heading 2 Char"/>
    <w:basedOn w:val="DefaultParagraphFont"/>
    <w:link w:val="Heading2"/>
    <w:uiPriority w:val="99"/>
    <w:locked/>
    <w:rPr>
      <w:rFonts w:eastAsia="Times New Roman" w:hAnsi="Times New Roman" w:cs="Times New Roman"/>
      <w:b/>
      <w:bCs/>
      <w:sz w:val="26"/>
      <w:szCs w:val="26"/>
    </w:rPr>
  </w:style>
  <w:style w:type="character" w:customStyle="1" w:styleId="Heading3Char">
    <w:name w:val="Heading 3 Char"/>
    <w:basedOn w:val="DefaultParagraphFont"/>
    <w:link w:val="Heading3"/>
    <w:uiPriority w:val="99"/>
    <w:locked/>
    <w:rPr>
      <w:rFonts w:eastAsia="Times New Roman" w:hAnsi="Times New Roman" w:cs="Times New Roman"/>
      <w:b/>
      <w:bCs/>
    </w:rPr>
  </w:style>
  <w:style w:type="character" w:customStyle="1" w:styleId="Heading4Char">
    <w:name w:val="Heading 4 Char"/>
    <w:basedOn w:val="DefaultParagraphFont"/>
    <w:link w:val="Heading4"/>
    <w:uiPriority w:val="99"/>
    <w:locked/>
    <w:rPr>
      <w:rFonts w:eastAsia="Times New Roman" w:hAnsi="Times New Roman" w:cs="Times New Roman"/>
      <w:b/>
      <w:bCs/>
      <w:i/>
      <w:iCs/>
    </w:rPr>
  </w:style>
  <w:style w:type="character" w:customStyle="1" w:styleId="Heading5Char">
    <w:name w:val="Heading 5 Char"/>
    <w:basedOn w:val="DefaultParagraphFont"/>
    <w:link w:val="Heading5"/>
    <w:uiPriority w:val="99"/>
    <w:locked/>
    <w:rPr>
      <w:rFonts w:eastAsia="Times New Roman" w:hAnsi="Times New Roman" w:cs="Times New Roman"/>
      <w:b/>
      <w:bCs/>
      <w:color w:val="7F7F7F"/>
    </w:rPr>
  </w:style>
  <w:style w:type="character" w:customStyle="1" w:styleId="Heading6Char">
    <w:name w:val="Heading 6 Char"/>
    <w:basedOn w:val="DefaultParagraphFont"/>
    <w:link w:val="Heading6"/>
    <w:uiPriority w:val="99"/>
    <w:locked/>
    <w:rPr>
      <w:rFonts w:eastAsia="Times New Roman" w:hAnsi="Times New Roman" w:cs="Times New Roman"/>
      <w:b/>
      <w:bCs/>
      <w:i/>
      <w:iCs/>
      <w:color w:val="7F7F7F"/>
    </w:rPr>
  </w:style>
  <w:style w:type="character" w:customStyle="1" w:styleId="Heading7Char">
    <w:name w:val="Heading 7 Char"/>
    <w:basedOn w:val="DefaultParagraphFont"/>
    <w:link w:val="Heading7"/>
    <w:uiPriority w:val="99"/>
    <w:locked/>
    <w:rPr>
      <w:rFonts w:eastAsia="Times New Roman" w:hAnsi="Times New Roman" w:cs="Times New Roman"/>
      <w:i/>
      <w:iCs/>
    </w:rPr>
  </w:style>
  <w:style w:type="character" w:customStyle="1" w:styleId="Heading8Char">
    <w:name w:val="Heading 8 Char"/>
    <w:basedOn w:val="DefaultParagraphFont"/>
    <w:link w:val="Heading8"/>
    <w:uiPriority w:val="99"/>
    <w:locked/>
    <w:rPr>
      <w:rFonts w:eastAsia="Times New Roman" w:hAnsi="Times New Roman" w:cs="Times New Roman"/>
      <w:sz w:val="20"/>
      <w:szCs w:val="20"/>
    </w:rPr>
  </w:style>
  <w:style w:type="character" w:customStyle="1" w:styleId="Heading9Char">
    <w:name w:val="Heading 9 Char"/>
    <w:basedOn w:val="DefaultParagraphFont"/>
    <w:link w:val="Heading9"/>
    <w:uiPriority w:val="99"/>
    <w:locked/>
    <w:rPr>
      <w:rFonts w:eastAsia="Times New Roman" w:hAnsi="Times New Roman" w:cs="Times New Roman"/>
      <w:i/>
      <w:iCs/>
      <w:spacing w:val="5"/>
      <w:sz w:val="20"/>
      <w:szCs w:val="20"/>
    </w:rPr>
  </w:style>
  <w:style w:type="paragraph" w:customStyle="1" w:styleId="Default">
    <w:name w:val="Default"/>
    <w:pPr>
      <w:autoSpaceDE w:val="0"/>
      <w:autoSpaceDN w:val="0"/>
      <w:adjustRightInd w:val="0"/>
      <w:spacing w:after="200" w:line="276" w:lineRule="auto"/>
    </w:pPr>
    <w:rPr>
      <w:rFonts w:ascii="Times New Roman" w:eastAsia="Times New Roman" w:hAnsi="Calibri"/>
      <w:color w:val="000000"/>
      <w:spacing w:val="5"/>
      <w:kern w:val="1"/>
      <w:sz w:val="24"/>
      <w:szCs w:val="24"/>
      <w:lang w:eastAsia="en-US"/>
    </w:rPr>
  </w:style>
  <w:style w:type="character" w:customStyle="1" w:styleId="TitleChar">
    <w:name w:val="Title Char"/>
    <w:basedOn w:val="DefaultParagraphFont"/>
    <w:uiPriority w:val="99"/>
    <w:rPr>
      <w:rFonts w:eastAsia="Times New Roman" w:hAnsi="Times New Roman" w:cs="Times New Roman"/>
      <w:color w:val="00000A"/>
      <w:sz w:val="52"/>
      <w:szCs w:val="52"/>
    </w:rPr>
  </w:style>
  <w:style w:type="character" w:customStyle="1" w:styleId="SubtitleChar">
    <w:name w:val="Subtitle Char"/>
    <w:basedOn w:val="DefaultParagraphFont"/>
    <w:uiPriority w:val="99"/>
    <w:rPr>
      <w:rFonts w:eastAsia="Times New Roman" w:hAnsi="Times New Roman" w:cs="Times New Roman"/>
      <w:i/>
      <w:iCs/>
      <w:spacing w:val="13"/>
    </w:rPr>
  </w:style>
  <w:style w:type="character" w:customStyle="1" w:styleId="StrongEmphasis">
    <w:name w:val="Strong Emphasis"/>
    <w:uiPriority w:val="99"/>
    <w:rPr>
      <w:b/>
    </w:rPr>
  </w:style>
  <w:style w:type="character" w:styleId="Emphasis">
    <w:name w:val="Emphasis"/>
    <w:basedOn w:val="DefaultParagraphFont"/>
    <w:uiPriority w:val="99"/>
    <w:qFormat/>
    <w:rPr>
      <w:rFonts w:cs="Times New Roman"/>
      <w:b/>
      <w:bCs/>
      <w:i/>
      <w:iCs/>
      <w:spacing w:val="10"/>
    </w:rPr>
  </w:style>
  <w:style w:type="character" w:customStyle="1" w:styleId="ColorfulGrid-Accent1Char">
    <w:name w:val="Colorful Grid - Accent 1 Char"/>
    <w:basedOn w:val="DefaultParagraphFont"/>
    <w:uiPriority w:val="99"/>
    <w:rPr>
      <w:rFonts w:cs="Times New Roman"/>
      <w:i/>
      <w:iCs/>
    </w:rPr>
  </w:style>
  <w:style w:type="character" w:customStyle="1" w:styleId="LightShading-Accent2Char">
    <w:name w:val="Light Shading - Accent 2 Char"/>
    <w:basedOn w:val="DefaultParagraphFont"/>
    <w:uiPriority w:val="99"/>
    <w:rPr>
      <w:rFonts w:cs="Times New Roman"/>
      <w:b/>
      <w:bCs/>
      <w:i/>
      <w:iCs/>
    </w:rPr>
  </w:style>
  <w:style w:type="character" w:customStyle="1" w:styleId="SubtleEmphasis1">
    <w:name w:val="Subtle Emphasis1"/>
    <w:uiPriority w:val="99"/>
    <w:rPr>
      <w:i/>
    </w:rPr>
  </w:style>
  <w:style w:type="character" w:customStyle="1" w:styleId="IntenseEmphasis1">
    <w:name w:val="Intense Emphasis1"/>
    <w:uiPriority w:val="99"/>
    <w:rPr>
      <w:b/>
    </w:rPr>
  </w:style>
  <w:style w:type="character" w:customStyle="1" w:styleId="SubtleReference1">
    <w:name w:val="Subtle Reference1"/>
    <w:uiPriority w:val="99"/>
    <w:rPr>
      <w:smallCaps/>
    </w:rPr>
  </w:style>
  <w:style w:type="character" w:customStyle="1" w:styleId="IntenseReference1">
    <w:name w:val="Intense Reference1"/>
    <w:uiPriority w:val="99"/>
    <w:rPr>
      <w:smallCaps/>
      <w:spacing w:val="5"/>
      <w:u w:val="single"/>
    </w:rPr>
  </w:style>
  <w:style w:type="character" w:customStyle="1" w:styleId="BookTitle1">
    <w:name w:val="Book Title1"/>
    <w:uiPriority w:val="99"/>
    <w:rPr>
      <w:i/>
      <w:smallCaps/>
      <w:spacing w:val="5"/>
    </w:rPr>
  </w:style>
  <w:style w:type="character" w:customStyle="1" w:styleId="InternetLink">
    <w:name w:val="Internet Link"/>
    <w:basedOn w:val="DefaultParagraphFont"/>
    <w:uiPriority w:val="99"/>
    <w:rPr>
      <w:rFonts w:cs="Times New Roman"/>
      <w:color w:val="0000FF"/>
      <w:u w:val="single"/>
    </w:rPr>
  </w:style>
  <w:style w:type="paragraph" w:customStyle="1" w:styleId="Heading">
    <w:name w:val="Heading"/>
    <w:basedOn w:val="Default"/>
    <w:next w:val="Textbody"/>
    <w:uiPriority w:val="99"/>
    <w:pPr>
      <w:keepNext/>
      <w:spacing w:before="240" w:after="120"/>
    </w:pPr>
    <w:rPr>
      <w:rFonts w:ascii="Arial"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paragraph" w:styleId="Title">
    <w:name w:val="Title"/>
    <w:basedOn w:val="Default"/>
    <w:next w:val="Subtitle"/>
    <w:link w:val="TitleChar1"/>
    <w:uiPriority w:val="99"/>
    <w:qFormat/>
    <w:pPr>
      <w:spacing w:after="300" w:line="100" w:lineRule="atLeast"/>
    </w:pPr>
    <w:rPr>
      <w:rFonts w:eastAsiaTheme="minorEastAsia" w:hAnsi="Times New Roman"/>
      <w:b/>
      <w:bCs/>
      <w:color w:val="00000A"/>
      <w:sz w:val="52"/>
      <w:szCs w:val="52"/>
    </w:rPr>
  </w:style>
  <w:style w:type="character" w:customStyle="1" w:styleId="TitleChar1">
    <w:name w:val="Title Char1"/>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Default"/>
    <w:next w:val="Textbody"/>
    <w:link w:val="SubtitleChar1"/>
    <w:uiPriority w:val="99"/>
    <w:qFormat/>
    <w:pPr>
      <w:spacing w:after="600"/>
    </w:pPr>
    <w:rPr>
      <w:rFonts w:eastAsiaTheme="minorEastAsia" w:hAnsi="Times New Roman"/>
      <w:i/>
      <w:iCs/>
      <w:spacing w:val="13"/>
      <w:sz w:val="28"/>
      <w:szCs w:val="28"/>
    </w:rPr>
  </w:style>
  <w:style w:type="character" w:customStyle="1" w:styleId="SubtitleChar1">
    <w:name w:val="Subtitle Char1"/>
    <w:basedOn w:val="DefaultParagraphFont"/>
    <w:link w:val="Subtitle"/>
    <w:uiPriority w:val="11"/>
    <w:locked/>
    <w:rPr>
      <w:rFonts w:asciiTheme="majorHAnsi" w:eastAsiaTheme="majorEastAsia" w:hAnsiTheme="majorHAnsi" w:cs="Times New Roman"/>
      <w:sz w:val="24"/>
      <w:szCs w:val="24"/>
    </w:rPr>
  </w:style>
  <w:style w:type="paragraph" w:customStyle="1" w:styleId="NoSpacing1">
    <w:name w:val="No Spacing1"/>
    <w:basedOn w:val="Default"/>
    <w:uiPriority w:val="99"/>
    <w:pPr>
      <w:spacing w:after="0" w:line="100" w:lineRule="atLeast"/>
    </w:pPr>
  </w:style>
  <w:style w:type="paragraph" w:customStyle="1" w:styleId="ColorfulList-Accent11">
    <w:name w:val="Colorful List - Accent 11"/>
    <w:basedOn w:val="Default"/>
    <w:uiPriority w:val="99"/>
    <w:pPr>
      <w:ind w:left="720"/>
    </w:pPr>
  </w:style>
  <w:style w:type="paragraph" w:customStyle="1" w:styleId="ColorfulGrid-Accent11">
    <w:name w:val="Colorful Grid - Accent 11"/>
    <w:basedOn w:val="Default"/>
    <w:uiPriority w:val="99"/>
    <w:pPr>
      <w:spacing w:before="200" w:after="0"/>
      <w:ind w:left="360" w:right="360"/>
    </w:pPr>
    <w:rPr>
      <w:i/>
      <w:iCs/>
    </w:rPr>
  </w:style>
  <w:style w:type="paragraph" w:customStyle="1" w:styleId="LightShading-Accent21">
    <w:name w:val="Light Shading - Accent 21"/>
    <w:basedOn w:val="Default"/>
    <w:uiPriority w:val="99"/>
    <w:pPr>
      <w:pBdr>
        <w:bottom w:val="single" w:sz="4" w:space="1" w:color="00000A"/>
      </w:pBdr>
      <w:spacing w:before="200" w:after="280"/>
      <w:ind w:left="1008" w:right="1152"/>
      <w:jc w:val="both"/>
    </w:pPr>
    <w:rPr>
      <w:b/>
      <w:bCs/>
      <w:i/>
      <w:iCs/>
    </w:rPr>
  </w:style>
  <w:style w:type="paragraph" w:customStyle="1" w:styleId="TOCHeading1">
    <w:name w:val="TOC Heading1"/>
    <w:basedOn w:val="Heading1"/>
    <w:uiPriority w:val="99"/>
    <w:pPr>
      <w:outlineLvl w:val="9"/>
    </w:pPr>
  </w:style>
  <w:style w:type="paragraph" w:styleId="Header">
    <w:name w:val="header"/>
    <w:basedOn w:val="Normal"/>
    <w:link w:val="HeaderChar"/>
    <w:uiPriority w:val="99"/>
    <w:unhideWhenUsed/>
    <w:rsid w:val="00296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97"/>
    <w:rPr>
      <w:lang w:eastAsia="en-US"/>
    </w:rPr>
  </w:style>
  <w:style w:type="paragraph" w:styleId="Footer">
    <w:name w:val="footer"/>
    <w:basedOn w:val="Normal"/>
    <w:link w:val="FooterChar"/>
    <w:uiPriority w:val="99"/>
    <w:unhideWhenUsed/>
    <w:rsid w:val="00296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D97"/>
    <w:rPr>
      <w:lang w:eastAsia="en-US"/>
    </w:rPr>
  </w:style>
  <w:style w:type="character" w:styleId="PlaceholderText">
    <w:name w:val="Placeholder Text"/>
    <w:basedOn w:val="DefaultParagraphFont"/>
    <w:uiPriority w:val="99"/>
    <w:semiHidden/>
    <w:rsid w:val="004045F9"/>
    <w:rPr>
      <w:color w:val="808080"/>
    </w:rPr>
  </w:style>
  <w:style w:type="character" w:styleId="Hyperlink">
    <w:name w:val="Hyperlink"/>
    <w:basedOn w:val="DefaultParagraphFont"/>
    <w:uiPriority w:val="99"/>
    <w:unhideWhenUsed/>
    <w:rsid w:val="00BB3831"/>
    <w:rPr>
      <w:color w:val="0563C1" w:themeColor="hyperlink"/>
      <w:u w:val="single"/>
    </w:rPr>
  </w:style>
  <w:style w:type="paragraph" w:styleId="ListParagraph">
    <w:name w:val="List Paragraph"/>
    <w:basedOn w:val="Normal"/>
    <w:uiPriority w:val="34"/>
    <w:qFormat/>
    <w:rsid w:val="00135634"/>
    <w:pPr>
      <w:ind w:left="720"/>
      <w:contextualSpacing/>
    </w:pPr>
  </w:style>
  <w:style w:type="paragraph" w:styleId="BalloonText">
    <w:name w:val="Balloon Text"/>
    <w:basedOn w:val="Normal"/>
    <w:link w:val="BalloonTextChar"/>
    <w:uiPriority w:val="99"/>
    <w:semiHidden/>
    <w:unhideWhenUsed/>
    <w:rsid w:val="0036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98"/>
    <w:rPr>
      <w:rFonts w:ascii="Segoe UI" w:hAnsi="Segoe UI" w:cs="Segoe UI"/>
      <w:sz w:val="18"/>
      <w:szCs w:val="18"/>
      <w:lang w:eastAsia="en-US"/>
    </w:rPr>
  </w:style>
  <w:style w:type="character" w:customStyle="1" w:styleId="UnresolvedMention">
    <w:name w:val="Unresolved Mention"/>
    <w:basedOn w:val="DefaultParagraphFont"/>
    <w:uiPriority w:val="99"/>
    <w:semiHidden/>
    <w:unhideWhenUsed/>
    <w:rsid w:val="00D73378"/>
    <w:rPr>
      <w:color w:val="605E5C"/>
      <w:shd w:val="clear" w:color="auto" w:fill="E1DFDD"/>
    </w:rPr>
  </w:style>
  <w:style w:type="character" w:styleId="FollowedHyperlink">
    <w:name w:val="FollowedHyperlink"/>
    <w:basedOn w:val="DefaultParagraphFont"/>
    <w:uiPriority w:val="99"/>
    <w:semiHidden/>
    <w:unhideWhenUsed/>
    <w:rsid w:val="00411AA9"/>
    <w:rPr>
      <w:color w:val="954F72" w:themeColor="followedHyperlink"/>
      <w:u w:val="single"/>
    </w:rPr>
  </w:style>
  <w:style w:type="character" w:styleId="CommentReference">
    <w:name w:val="annotation reference"/>
    <w:basedOn w:val="DefaultParagraphFont"/>
    <w:uiPriority w:val="99"/>
    <w:semiHidden/>
    <w:unhideWhenUsed/>
    <w:rsid w:val="00C10572"/>
    <w:rPr>
      <w:sz w:val="16"/>
      <w:szCs w:val="16"/>
    </w:rPr>
  </w:style>
  <w:style w:type="paragraph" w:styleId="CommentText">
    <w:name w:val="annotation text"/>
    <w:basedOn w:val="Normal"/>
    <w:link w:val="CommentTextChar"/>
    <w:uiPriority w:val="99"/>
    <w:semiHidden/>
    <w:unhideWhenUsed/>
    <w:rsid w:val="00C10572"/>
    <w:pPr>
      <w:spacing w:line="240" w:lineRule="auto"/>
    </w:pPr>
    <w:rPr>
      <w:sz w:val="20"/>
      <w:szCs w:val="20"/>
    </w:rPr>
  </w:style>
  <w:style w:type="character" w:customStyle="1" w:styleId="CommentTextChar">
    <w:name w:val="Comment Text Char"/>
    <w:basedOn w:val="DefaultParagraphFont"/>
    <w:link w:val="CommentText"/>
    <w:uiPriority w:val="99"/>
    <w:semiHidden/>
    <w:rsid w:val="00C10572"/>
    <w:rPr>
      <w:sz w:val="20"/>
      <w:szCs w:val="20"/>
      <w:lang w:eastAsia="en-US"/>
    </w:rPr>
  </w:style>
  <w:style w:type="paragraph" w:styleId="CommentSubject">
    <w:name w:val="annotation subject"/>
    <w:basedOn w:val="CommentText"/>
    <w:next w:val="CommentText"/>
    <w:link w:val="CommentSubjectChar"/>
    <w:uiPriority w:val="99"/>
    <w:semiHidden/>
    <w:unhideWhenUsed/>
    <w:rsid w:val="00C10572"/>
    <w:rPr>
      <w:b/>
      <w:bCs/>
    </w:rPr>
  </w:style>
  <w:style w:type="character" w:customStyle="1" w:styleId="CommentSubjectChar">
    <w:name w:val="Comment Subject Char"/>
    <w:basedOn w:val="CommentTextChar"/>
    <w:link w:val="CommentSubject"/>
    <w:uiPriority w:val="99"/>
    <w:semiHidden/>
    <w:rsid w:val="00C10572"/>
    <w:rPr>
      <w:b/>
      <w:bCs/>
      <w:sz w:val="20"/>
      <w:szCs w:val="20"/>
      <w:lang w:eastAsia="en-US"/>
    </w:rPr>
  </w:style>
  <w:style w:type="table" w:styleId="TableGrid">
    <w:name w:val="Table Grid"/>
    <w:basedOn w:val="TableNormal"/>
    <w:uiPriority w:val="59"/>
    <w:rsid w:val="00C629AB"/>
    <w:pPr>
      <w:spacing w:after="0" w:line="240" w:lineRule="auto"/>
      <w:ind w:left="567" w:right="6" w:hanging="567"/>
    </w:pPr>
    <w:rPr>
      <w:rFonts w:eastAsia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556">
      <w:bodyDiv w:val="1"/>
      <w:marLeft w:val="0"/>
      <w:marRight w:val="0"/>
      <w:marTop w:val="0"/>
      <w:marBottom w:val="0"/>
      <w:divBdr>
        <w:top w:val="none" w:sz="0" w:space="0" w:color="auto"/>
        <w:left w:val="none" w:sz="0" w:space="0" w:color="auto"/>
        <w:bottom w:val="none" w:sz="0" w:space="0" w:color="auto"/>
        <w:right w:val="none" w:sz="0" w:space="0" w:color="auto"/>
      </w:divBdr>
    </w:div>
    <w:div w:id="185607633">
      <w:bodyDiv w:val="1"/>
      <w:marLeft w:val="0"/>
      <w:marRight w:val="0"/>
      <w:marTop w:val="0"/>
      <w:marBottom w:val="0"/>
      <w:divBdr>
        <w:top w:val="none" w:sz="0" w:space="0" w:color="auto"/>
        <w:left w:val="none" w:sz="0" w:space="0" w:color="auto"/>
        <w:bottom w:val="none" w:sz="0" w:space="0" w:color="auto"/>
        <w:right w:val="none" w:sz="0" w:space="0" w:color="auto"/>
      </w:divBdr>
    </w:div>
    <w:div w:id="1195772363">
      <w:bodyDiv w:val="1"/>
      <w:marLeft w:val="0"/>
      <w:marRight w:val="0"/>
      <w:marTop w:val="0"/>
      <w:marBottom w:val="0"/>
      <w:divBdr>
        <w:top w:val="none" w:sz="0" w:space="0" w:color="auto"/>
        <w:left w:val="none" w:sz="0" w:space="0" w:color="auto"/>
        <w:bottom w:val="none" w:sz="0" w:space="0" w:color="auto"/>
        <w:right w:val="none" w:sz="0" w:space="0" w:color="auto"/>
      </w:divBdr>
    </w:div>
    <w:div w:id="1343822863">
      <w:bodyDiv w:val="1"/>
      <w:marLeft w:val="0"/>
      <w:marRight w:val="0"/>
      <w:marTop w:val="0"/>
      <w:marBottom w:val="0"/>
      <w:divBdr>
        <w:top w:val="none" w:sz="0" w:space="0" w:color="auto"/>
        <w:left w:val="none" w:sz="0" w:space="0" w:color="auto"/>
        <w:bottom w:val="none" w:sz="0" w:space="0" w:color="auto"/>
        <w:right w:val="none" w:sz="0" w:space="0" w:color="auto"/>
      </w:divBdr>
    </w:div>
    <w:div w:id="17372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ab@ieee.org" TargetMode="External"/><Relationship Id="rId3" Type="http://schemas.openxmlformats.org/officeDocument/2006/relationships/settings" Target="settings.xml"/><Relationship Id="rId7" Type="http://schemas.openxmlformats.org/officeDocument/2006/relationships/hyperlink" Target="mailto:f.raab@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Weitzel</dc:creator>
  <cp:keywords/>
  <dc:description/>
  <cp:lastModifiedBy>Tang, Adrian J (389A)</cp:lastModifiedBy>
  <cp:revision>4</cp:revision>
  <cp:lastPrinted>2018-07-04T21:39:00Z</cp:lastPrinted>
  <dcterms:created xsi:type="dcterms:W3CDTF">2019-11-14T21:23:00Z</dcterms:created>
  <dcterms:modified xsi:type="dcterms:W3CDTF">2019-11-19T19:03:00Z</dcterms:modified>
</cp:coreProperties>
</file>