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2790A" w14:textId="0D9429D2" w:rsidR="00423944" w:rsidRDefault="003337FA" w:rsidP="00423944">
      <w:pPr>
        <w:jc w:val="center"/>
        <w:rPr>
          <w:rFonts w:ascii="Times New Roman" w:hAnsi="Times New Roman"/>
          <w:b/>
          <w:bCs/>
          <w:color w:val="000000"/>
          <w:spacing w:val="5"/>
          <w:kern w:val="1"/>
          <w:sz w:val="38"/>
          <w:szCs w:val="38"/>
        </w:rPr>
      </w:pPr>
      <w:bookmarkStart w:id="0" w:name="_GoBack"/>
      <w:bookmarkEnd w:id="0"/>
      <w:r>
        <w:rPr>
          <w:rFonts w:ascii="Times New Roman" w:hAnsi="Times New Roman"/>
          <w:b/>
          <w:bCs/>
          <w:color w:val="000000"/>
          <w:spacing w:val="5"/>
          <w:kern w:val="1"/>
          <w:sz w:val="38"/>
          <w:szCs w:val="38"/>
        </w:rPr>
        <w:t>Spectrum Sensing Radio Receiver</w:t>
      </w:r>
    </w:p>
    <w:p w14:paraId="17F4CB3D" w14:textId="77777777" w:rsidR="00423944" w:rsidRDefault="00423944" w:rsidP="00423944">
      <w:pPr>
        <w:jc w:val="both"/>
        <w:rPr>
          <w:rFonts w:ascii="Times New Roman" w:hAnsi="Times New Roman"/>
          <w:b/>
          <w:bCs/>
          <w:color w:val="000000"/>
          <w:spacing w:val="5"/>
          <w:kern w:val="1"/>
          <w:sz w:val="38"/>
          <w:szCs w:val="38"/>
        </w:rPr>
      </w:pPr>
    </w:p>
    <w:p w14:paraId="66746760" w14:textId="7C6A6014" w:rsidR="00B1611F" w:rsidRDefault="00750202" w:rsidP="00423944">
      <w:pPr>
        <w:jc w:val="both"/>
        <w:rPr>
          <w:rFonts w:ascii="Times New Roman" w:hAnsi="Times New Roman"/>
          <w:b/>
          <w:sz w:val="26"/>
          <w:szCs w:val="26"/>
        </w:rPr>
      </w:pPr>
      <w:r>
        <w:rPr>
          <w:rFonts w:ascii="Times New Roman" w:hAnsi="Times New Roman"/>
          <w:b/>
          <w:sz w:val="26"/>
          <w:szCs w:val="26"/>
        </w:rPr>
        <w:t>Sponsoring MTT-S</w:t>
      </w:r>
      <w:r w:rsidR="00BB3831">
        <w:rPr>
          <w:rFonts w:ascii="Times New Roman" w:hAnsi="Times New Roman"/>
          <w:b/>
          <w:sz w:val="26"/>
          <w:szCs w:val="26"/>
        </w:rPr>
        <w:t xml:space="preserve"> Technical Committee</w:t>
      </w:r>
      <w:r w:rsidR="00D524D5">
        <w:rPr>
          <w:rFonts w:ascii="Times New Roman" w:hAnsi="Times New Roman"/>
          <w:b/>
          <w:sz w:val="26"/>
          <w:szCs w:val="26"/>
        </w:rPr>
        <w:t>s</w:t>
      </w:r>
      <w:r w:rsidR="00676DF5">
        <w:rPr>
          <w:rFonts w:ascii="Times New Roman" w:hAnsi="Times New Roman"/>
          <w:b/>
          <w:sz w:val="26"/>
          <w:szCs w:val="26"/>
        </w:rPr>
        <w:t xml:space="preserve"> &amp; Organizations</w:t>
      </w:r>
    </w:p>
    <w:p w14:paraId="7811EFB4" w14:textId="2EFF3C27" w:rsidR="00423944" w:rsidRPr="00423944" w:rsidRDefault="00421A56" w:rsidP="00423944">
      <w:pPr>
        <w:autoSpaceDE w:val="0"/>
        <w:autoSpaceDN w:val="0"/>
        <w:adjustRightInd w:val="0"/>
        <w:spacing w:after="0" w:line="240" w:lineRule="auto"/>
        <w:rPr>
          <w:rFonts w:ascii="Times New Roman" w:hAnsi="Times New Roman"/>
        </w:rPr>
      </w:pPr>
      <w:r w:rsidRPr="00423944">
        <w:rPr>
          <w:rFonts w:ascii="Times New Roman" w:hAnsi="Times New Roman"/>
        </w:rPr>
        <w:t>MTT-</w:t>
      </w:r>
      <w:r w:rsidR="003337FA">
        <w:rPr>
          <w:rFonts w:ascii="Times New Roman" w:hAnsi="Times New Roman"/>
        </w:rPr>
        <w:t>20</w:t>
      </w:r>
    </w:p>
    <w:p w14:paraId="061CC648" w14:textId="77777777" w:rsidR="00676DF5" w:rsidRDefault="00676DF5" w:rsidP="00676DF5">
      <w:pPr>
        <w:spacing w:after="0" w:line="240" w:lineRule="auto"/>
        <w:jc w:val="both"/>
        <w:rPr>
          <w:rFonts w:ascii="Times New Roman" w:hAnsi="Times New Roman"/>
        </w:rPr>
      </w:pPr>
    </w:p>
    <w:p w14:paraId="1CB0605F" w14:textId="35734A25" w:rsidR="00BB3831" w:rsidRPr="00BB3831" w:rsidRDefault="00D524D5" w:rsidP="00676DF5">
      <w:pPr>
        <w:jc w:val="both"/>
        <w:rPr>
          <w:rFonts w:ascii="Times New Roman" w:hAnsi="Times New Roman"/>
          <w:b/>
          <w:sz w:val="26"/>
          <w:szCs w:val="26"/>
        </w:rPr>
      </w:pPr>
      <w:r>
        <w:rPr>
          <w:rFonts w:ascii="Times New Roman" w:hAnsi="Times New Roman"/>
          <w:b/>
          <w:sz w:val="26"/>
          <w:szCs w:val="26"/>
        </w:rPr>
        <w:t>Coordinators</w:t>
      </w:r>
      <w:r w:rsidR="00C841EC">
        <w:rPr>
          <w:rFonts w:ascii="Times New Roman" w:hAnsi="Times New Roman"/>
          <w:b/>
          <w:sz w:val="26"/>
          <w:szCs w:val="26"/>
        </w:rPr>
        <w:t xml:space="preserve"> and Contacts</w:t>
      </w:r>
    </w:p>
    <w:p w14:paraId="2BC4FE4E" w14:textId="3612FB81" w:rsidR="003337FA" w:rsidRDefault="003337FA" w:rsidP="00423944">
      <w:pPr>
        <w:spacing w:line="240" w:lineRule="auto"/>
        <w:contextualSpacing/>
        <w:jc w:val="both"/>
        <w:rPr>
          <w:rFonts w:ascii="Times New Roman" w:hAnsi="Times New Roman"/>
          <w:szCs w:val="24"/>
          <w:lang w:val="fr-FR"/>
        </w:rPr>
      </w:pPr>
      <w:proofErr w:type="spellStart"/>
      <w:r w:rsidRPr="003337FA">
        <w:rPr>
          <w:rFonts w:ascii="Times New Roman" w:hAnsi="Times New Roman"/>
          <w:szCs w:val="24"/>
          <w:lang w:val="fr-FR"/>
        </w:rPr>
        <w:t>Xun</w:t>
      </w:r>
      <w:proofErr w:type="spellEnd"/>
      <w:r w:rsidRPr="003337FA">
        <w:rPr>
          <w:rFonts w:ascii="Times New Roman" w:hAnsi="Times New Roman"/>
          <w:szCs w:val="24"/>
          <w:lang w:val="fr-FR"/>
        </w:rPr>
        <w:t xml:space="preserve"> Luo, </w:t>
      </w:r>
      <w:hyperlink r:id="rId7" w:history="1">
        <w:r w:rsidRPr="002E1CBA">
          <w:rPr>
            <w:rStyle w:val="Hyperlink"/>
            <w:rFonts w:ascii="Times New Roman" w:hAnsi="Times New Roman"/>
            <w:szCs w:val="24"/>
            <w:lang w:val="fr-FR"/>
          </w:rPr>
          <w:t>xun-luo@ieee.org</w:t>
        </w:r>
      </w:hyperlink>
    </w:p>
    <w:p w14:paraId="289E0566" w14:textId="779DEE2F" w:rsidR="00423944" w:rsidRDefault="003337FA" w:rsidP="00423944">
      <w:pPr>
        <w:spacing w:line="240" w:lineRule="auto"/>
        <w:contextualSpacing/>
        <w:jc w:val="both"/>
        <w:rPr>
          <w:rFonts w:ascii="Times New Roman" w:hAnsi="Times New Roman"/>
          <w:szCs w:val="24"/>
          <w:lang w:val="fr-FR"/>
        </w:rPr>
      </w:pPr>
      <w:proofErr w:type="spellStart"/>
      <w:r w:rsidRPr="003337FA">
        <w:rPr>
          <w:rFonts w:ascii="Times New Roman" w:hAnsi="Times New Roman"/>
          <w:szCs w:val="24"/>
          <w:lang w:val="fr-FR"/>
        </w:rPr>
        <w:t>Zhizhang</w:t>
      </w:r>
      <w:proofErr w:type="spellEnd"/>
      <w:r w:rsidRPr="003337FA">
        <w:rPr>
          <w:rFonts w:ascii="Times New Roman" w:hAnsi="Times New Roman"/>
          <w:szCs w:val="24"/>
          <w:lang w:val="fr-FR"/>
        </w:rPr>
        <w:t xml:space="preserve"> David Chen, </w:t>
      </w:r>
      <w:hyperlink r:id="rId8" w:history="1">
        <w:r w:rsidRPr="002E1CBA">
          <w:rPr>
            <w:rStyle w:val="Hyperlink"/>
            <w:rFonts w:ascii="Times New Roman" w:hAnsi="Times New Roman"/>
            <w:szCs w:val="24"/>
            <w:lang w:val="fr-FR"/>
          </w:rPr>
          <w:t>z.chen@dal.ca</w:t>
        </w:r>
      </w:hyperlink>
    </w:p>
    <w:p w14:paraId="7F2F0714" w14:textId="77777777" w:rsidR="003337FA" w:rsidRPr="00423944" w:rsidRDefault="003337FA" w:rsidP="00423944">
      <w:pPr>
        <w:spacing w:line="240" w:lineRule="auto"/>
        <w:contextualSpacing/>
        <w:jc w:val="both"/>
        <w:rPr>
          <w:rFonts w:ascii="Times New Roman" w:hAnsi="Times New Roman"/>
          <w:szCs w:val="24"/>
          <w:lang w:val="fr-FR"/>
        </w:rPr>
      </w:pPr>
    </w:p>
    <w:p w14:paraId="3ED270A3" w14:textId="77777777" w:rsidR="00BB3831" w:rsidRDefault="001819E3" w:rsidP="00CC6F4F">
      <w:pPr>
        <w:jc w:val="both"/>
        <w:rPr>
          <w:rFonts w:ascii="Times New Roman" w:hAnsi="Times New Roman"/>
          <w:b/>
          <w:sz w:val="26"/>
          <w:szCs w:val="26"/>
        </w:rPr>
      </w:pPr>
      <w:r>
        <w:rPr>
          <w:rFonts w:ascii="Times New Roman" w:hAnsi="Times New Roman"/>
          <w:b/>
          <w:sz w:val="26"/>
          <w:szCs w:val="26"/>
        </w:rPr>
        <w:t>Competition Summary</w:t>
      </w:r>
    </w:p>
    <w:p w14:paraId="36886142" w14:textId="4593B017" w:rsidR="003337FA" w:rsidRDefault="003337FA" w:rsidP="003337FA">
      <w:pPr>
        <w:jc w:val="center"/>
        <w:rPr>
          <w:rFonts w:ascii="Times New Roman" w:hAnsi="Times New Roman"/>
        </w:rPr>
      </w:pPr>
      <w:r>
        <w:rPr>
          <w:rFonts w:ascii="Times New Roman" w:hAnsi="Times New Roman"/>
          <w:noProof/>
        </w:rPr>
        <w:drawing>
          <wp:inline distT="0" distB="0" distL="0" distR="0" wp14:anchorId="1084BFC0" wp14:editId="57D73588">
            <wp:extent cx="2715959" cy="1858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5284" cy="1872172"/>
                    </a:xfrm>
                    <a:prstGeom prst="rect">
                      <a:avLst/>
                    </a:prstGeom>
                    <a:noFill/>
                    <a:ln>
                      <a:noFill/>
                    </a:ln>
                  </pic:spPr>
                </pic:pic>
              </a:graphicData>
            </a:graphic>
          </wp:inline>
        </w:drawing>
      </w:r>
    </w:p>
    <w:p w14:paraId="653FBEC3" w14:textId="008490D1" w:rsidR="003337FA" w:rsidRDefault="003337FA" w:rsidP="003337FA">
      <w:pPr>
        <w:jc w:val="center"/>
        <w:rPr>
          <w:rFonts w:ascii="Times New Roman" w:hAnsi="Times New Roman"/>
        </w:rPr>
      </w:pPr>
      <w:r w:rsidRPr="003337FA">
        <w:rPr>
          <w:rFonts w:ascii="Times New Roman" w:hAnsi="Times New Roman"/>
        </w:rPr>
        <w:t>Figure 1. Configuration of the spectrum sensing function.</w:t>
      </w:r>
    </w:p>
    <w:p w14:paraId="0CCEAA73" w14:textId="77777777" w:rsidR="003337FA" w:rsidRDefault="003337FA" w:rsidP="003337FA">
      <w:pPr>
        <w:jc w:val="both"/>
        <w:rPr>
          <w:rFonts w:ascii="Times New Roman" w:hAnsi="Times New Roman"/>
        </w:rPr>
      </w:pPr>
    </w:p>
    <w:p w14:paraId="6D978156" w14:textId="598635E6" w:rsidR="003337FA" w:rsidRPr="003337FA" w:rsidRDefault="003337FA" w:rsidP="003337FA">
      <w:pPr>
        <w:jc w:val="both"/>
        <w:rPr>
          <w:rFonts w:ascii="Times New Roman" w:hAnsi="Times New Roman"/>
        </w:rPr>
      </w:pPr>
      <w:r w:rsidRPr="003337FA">
        <w:rPr>
          <w:rFonts w:ascii="Times New Roman" w:hAnsi="Times New Roman"/>
        </w:rPr>
        <w:t xml:space="preserve">The ever developing of multi-standard wireless communications lead to a congest frequency spectrum. To improve communication quality and data transmission speed of wireless communication device (mobile phone, etc.), the cognitive radio receiver is proposed with adaptive and intelligent radio technology that can automatically detect and choose optimum channels and change operation parameters accordingly. They also </w:t>
      </w:r>
      <w:proofErr w:type="gramStart"/>
      <w:r w:rsidRPr="003337FA">
        <w:rPr>
          <w:rFonts w:ascii="Times New Roman" w:hAnsi="Times New Roman"/>
        </w:rPr>
        <w:t>have the ability to</w:t>
      </w:r>
      <w:proofErr w:type="gramEnd"/>
      <w:r w:rsidRPr="003337FA">
        <w:rPr>
          <w:rFonts w:ascii="Times New Roman" w:hAnsi="Times New Roman"/>
        </w:rPr>
        <w:t xml:space="preserve"> avoid the interference of adjacent channels.  </w:t>
      </w:r>
    </w:p>
    <w:p w14:paraId="6849C04B" w14:textId="77777777" w:rsidR="003337FA" w:rsidRPr="003337FA" w:rsidRDefault="003337FA" w:rsidP="003337FA">
      <w:pPr>
        <w:jc w:val="both"/>
        <w:rPr>
          <w:rFonts w:ascii="Times New Roman" w:hAnsi="Times New Roman"/>
        </w:rPr>
      </w:pPr>
      <w:r w:rsidRPr="003337FA">
        <w:rPr>
          <w:rFonts w:ascii="Times New Roman" w:hAnsi="Times New Roman"/>
        </w:rPr>
        <w:t xml:space="preserve"> </w:t>
      </w:r>
    </w:p>
    <w:p w14:paraId="7062E76B" w14:textId="77777777" w:rsidR="003337FA" w:rsidRPr="003337FA" w:rsidRDefault="003337FA" w:rsidP="003337FA">
      <w:pPr>
        <w:jc w:val="both"/>
        <w:rPr>
          <w:rFonts w:ascii="Times New Roman" w:hAnsi="Times New Roman"/>
        </w:rPr>
      </w:pPr>
      <w:r w:rsidRPr="003337FA">
        <w:rPr>
          <w:rFonts w:ascii="Times New Roman" w:hAnsi="Times New Roman"/>
        </w:rPr>
        <w:t xml:space="preserve">This competition is aimed to design a simplified version of the cognitive radio receiver. Design entries will be judged based on the received data-rate, adjacent channel rejection, error vector magnitude (EVM) and power consumption of the receiver. </w:t>
      </w:r>
    </w:p>
    <w:p w14:paraId="4297B453" w14:textId="1D54DC79" w:rsidR="00423944" w:rsidRDefault="00423944" w:rsidP="00423944">
      <w:pPr>
        <w:jc w:val="both"/>
        <w:rPr>
          <w:rFonts w:ascii="Times New Roman" w:hAnsi="Times New Roman"/>
          <w:b/>
          <w:sz w:val="26"/>
          <w:szCs w:val="26"/>
        </w:rPr>
      </w:pPr>
    </w:p>
    <w:p w14:paraId="5B9AD74F" w14:textId="5E42EB3B" w:rsidR="003337FA" w:rsidRDefault="003337FA" w:rsidP="00423944">
      <w:pPr>
        <w:jc w:val="both"/>
        <w:rPr>
          <w:rFonts w:ascii="Times New Roman" w:hAnsi="Times New Roman"/>
          <w:b/>
          <w:sz w:val="26"/>
          <w:szCs w:val="26"/>
        </w:rPr>
      </w:pPr>
    </w:p>
    <w:p w14:paraId="0698C711" w14:textId="77777777" w:rsidR="003337FA" w:rsidRDefault="003337FA" w:rsidP="00423944">
      <w:pPr>
        <w:jc w:val="both"/>
        <w:rPr>
          <w:rFonts w:ascii="Times New Roman" w:hAnsi="Times New Roman"/>
          <w:b/>
          <w:sz w:val="26"/>
          <w:szCs w:val="26"/>
        </w:rPr>
      </w:pPr>
    </w:p>
    <w:p w14:paraId="1A8C4C03" w14:textId="77777777" w:rsidR="00BB3831" w:rsidRPr="00C53A9A" w:rsidRDefault="00C53A9A" w:rsidP="00CC6F4F">
      <w:pPr>
        <w:jc w:val="both"/>
        <w:rPr>
          <w:rFonts w:ascii="Times New Roman" w:hAnsi="Times New Roman"/>
          <w:b/>
          <w:sz w:val="26"/>
          <w:szCs w:val="26"/>
        </w:rPr>
      </w:pPr>
      <w:r w:rsidRPr="00C53A9A">
        <w:rPr>
          <w:rFonts w:ascii="Times New Roman" w:hAnsi="Times New Roman"/>
          <w:b/>
          <w:sz w:val="26"/>
          <w:szCs w:val="26"/>
        </w:rPr>
        <w:t xml:space="preserve">Detailed </w:t>
      </w:r>
      <w:r w:rsidR="00BB3831" w:rsidRPr="00C53A9A">
        <w:rPr>
          <w:rFonts w:ascii="Times New Roman" w:hAnsi="Times New Roman"/>
          <w:b/>
          <w:sz w:val="26"/>
          <w:szCs w:val="26"/>
        </w:rPr>
        <w:t xml:space="preserve">Competition </w:t>
      </w:r>
      <w:r w:rsidRPr="00C53A9A">
        <w:rPr>
          <w:rFonts w:ascii="Times New Roman" w:hAnsi="Times New Roman"/>
          <w:b/>
          <w:sz w:val="26"/>
          <w:szCs w:val="26"/>
        </w:rPr>
        <w:t>D</w:t>
      </w:r>
      <w:r w:rsidR="00BB3831" w:rsidRPr="00C53A9A">
        <w:rPr>
          <w:rFonts w:ascii="Times New Roman" w:hAnsi="Times New Roman"/>
          <w:b/>
          <w:sz w:val="26"/>
          <w:szCs w:val="26"/>
        </w:rPr>
        <w:t xml:space="preserve">escription and </w:t>
      </w:r>
      <w:r w:rsidRPr="00C53A9A">
        <w:rPr>
          <w:rFonts w:ascii="Times New Roman" w:hAnsi="Times New Roman"/>
          <w:b/>
          <w:sz w:val="26"/>
          <w:szCs w:val="26"/>
        </w:rPr>
        <w:t>R</w:t>
      </w:r>
      <w:r w:rsidR="00BB3831" w:rsidRPr="00C53A9A">
        <w:rPr>
          <w:rFonts w:ascii="Times New Roman" w:hAnsi="Times New Roman"/>
          <w:b/>
          <w:sz w:val="26"/>
          <w:szCs w:val="26"/>
        </w:rPr>
        <w:t>ules</w:t>
      </w:r>
    </w:p>
    <w:p w14:paraId="607B58E1"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The objective of the project is to design a low-power high-speed receiver with spectrum sensing function. The receiver will receive two different signals from the signal generator and establish the communication with the signal generator. The receiver will operate under the following strict conditions: </w:t>
      </w:r>
    </w:p>
    <w:p w14:paraId="5DA30197"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 </w:t>
      </w:r>
    </w:p>
    <w:p w14:paraId="76E599E1" w14:textId="6604B35D"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 xml:space="preserve">Transmitter (provided by the organizers on site): it sends two transmitted signals with one at 5.0 GHz and the other at 5.5 GHz and their modulations are at least 16 QAM. </w:t>
      </w:r>
    </w:p>
    <w:p w14:paraId="5D61E66D" w14:textId="77777777" w:rsidR="003337FA" w:rsidRDefault="003337FA" w:rsidP="003337FA">
      <w:pPr>
        <w:pStyle w:val="ListParagraph"/>
        <w:spacing w:after="0" w:line="240" w:lineRule="auto"/>
        <w:ind w:left="1080"/>
        <w:jc w:val="both"/>
        <w:rPr>
          <w:rFonts w:ascii="Times New Roman" w:hAnsi="Times New Roman"/>
          <w:lang w:eastAsia="zh-CN"/>
        </w:rPr>
      </w:pPr>
    </w:p>
    <w:p w14:paraId="0011D8B0" w14:textId="448C727F"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 xml:space="preserve">Digital data rate: should be at least 100 Mbps: the higher the higher scores. </w:t>
      </w:r>
    </w:p>
    <w:p w14:paraId="5B114D66" w14:textId="77777777" w:rsidR="003337FA" w:rsidRPr="003337FA" w:rsidRDefault="003337FA" w:rsidP="003337FA">
      <w:pPr>
        <w:pStyle w:val="ListParagraph"/>
        <w:spacing w:after="0" w:line="240" w:lineRule="auto"/>
        <w:ind w:left="1080"/>
        <w:jc w:val="both"/>
        <w:rPr>
          <w:rFonts w:ascii="Times New Roman" w:hAnsi="Times New Roman"/>
          <w:lang w:eastAsia="zh-CN"/>
        </w:rPr>
      </w:pPr>
    </w:p>
    <w:p w14:paraId="152C962D" w14:textId="41F76474"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 xml:space="preserve">Output power of the receiver: it should be at least 0 dBm. </w:t>
      </w:r>
    </w:p>
    <w:p w14:paraId="4AD58AE2" w14:textId="77777777" w:rsidR="003337FA" w:rsidRDefault="003337FA" w:rsidP="003337FA">
      <w:pPr>
        <w:pStyle w:val="ListParagraph"/>
        <w:spacing w:after="0" w:line="240" w:lineRule="auto"/>
        <w:ind w:left="1080"/>
        <w:jc w:val="both"/>
        <w:rPr>
          <w:rFonts w:ascii="Times New Roman" w:hAnsi="Times New Roman"/>
          <w:lang w:eastAsia="zh-CN"/>
        </w:rPr>
      </w:pPr>
    </w:p>
    <w:p w14:paraId="4709B354" w14:textId="7D3DEAA5"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 xml:space="preserve">Output IF frequency of the receiver (if any): it should be 500 </w:t>
      </w:r>
      <w:proofErr w:type="spellStart"/>
      <w:r w:rsidRPr="003337FA">
        <w:rPr>
          <w:rFonts w:ascii="Times New Roman" w:hAnsi="Times New Roman"/>
          <w:lang w:eastAsia="zh-CN"/>
        </w:rPr>
        <w:t>MHz.</w:t>
      </w:r>
      <w:proofErr w:type="spellEnd"/>
      <w:r w:rsidRPr="003337FA">
        <w:rPr>
          <w:rFonts w:ascii="Times New Roman" w:hAnsi="Times New Roman"/>
          <w:lang w:eastAsia="zh-CN"/>
        </w:rPr>
        <w:t xml:space="preserve"> </w:t>
      </w:r>
    </w:p>
    <w:p w14:paraId="4B5FC762" w14:textId="77777777" w:rsidR="003337FA" w:rsidRDefault="003337FA" w:rsidP="003337FA">
      <w:pPr>
        <w:pStyle w:val="ListParagraph"/>
        <w:spacing w:after="0" w:line="240" w:lineRule="auto"/>
        <w:ind w:left="1080"/>
        <w:jc w:val="both"/>
        <w:rPr>
          <w:rFonts w:ascii="Times New Roman" w:hAnsi="Times New Roman"/>
          <w:lang w:eastAsia="zh-CN"/>
        </w:rPr>
      </w:pPr>
    </w:p>
    <w:p w14:paraId="07965185" w14:textId="099E1A11"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The longest dimension of the antenna used: it should not exceed 10 cm (connector not included).</w:t>
      </w:r>
    </w:p>
    <w:p w14:paraId="115AA25F" w14:textId="77777777" w:rsidR="003337FA" w:rsidRDefault="003337FA" w:rsidP="003337FA">
      <w:pPr>
        <w:pStyle w:val="ListParagraph"/>
        <w:spacing w:after="0" w:line="240" w:lineRule="auto"/>
        <w:ind w:left="1080"/>
        <w:jc w:val="both"/>
        <w:rPr>
          <w:rFonts w:ascii="Times New Roman" w:hAnsi="Times New Roman"/>
          <w:lang w:eastAsia="zh-CN"/>
        </w:rPr>
      </w:pPr>
    </w:p>
    <w:p w14:paraId="1B3CD959" w14:textId="5D13BFB9"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Number of the antennas used in the receiver: the receiver should have only one antenna and no array.</w:t>
      </w:r>
    </w:p>
    <w:p w14:paraId="59AEF24C" w14:textId="77777777" w:rsidR="003337FA" w:rsidRDefault="003337FA" w:rsidP="003337FA">
      <w:pPr>
        <w:pStyle w:val="ListParagraph"/>
        <w:spacing w:after="0" w:line="240" w:lineRule="auto"/>
        <w:ind w:left="1080"/>
        <w:jc w:val="both"/>
        <w:rPr>
          <w:rFonts w:ascii="Times New Roman" w:hAnsi="Times New Roman"/>
          <w:lang w:eastAsia="zh-CN"/>
        </w:rPr>
      </w:pPr>
    </w:p>
    <w:p w14:paraId="1107BC04" w14:textId="6A6EB420" w:rsid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Off-shelf commercial components or devices: they are allowed.</w:t>
      </w:r>
    </w:p>
    <w:p w14:paraId="3401105C" w14:textId="77777777" w:rsidR="003337FA" w:rsidRDefault="003337FA" w:rsidP="003337FA">
      <w:pPr>
        <w:pStyle w:val="ListParagraph"/>
        <w:spacing w:after="0" w:line="240" w:lineRule="auto"/>
        <w:ind w:left="1080"/>
        <w:jc w:val="both"/>
        <w:rPr>
          <w:rFonts w:ascii="Times New Roman" w:hAnsi="Times New Roman"/>
          <w:lang w:eastAsia="zh-CN"/>
        </w:rPr>
      </w:pPr>
    </w:p>
    <w:p w14:paraId="5180EFAC" w14:textId="09AB7081" w:rsidR="003337FA" w:rsidRPr="003337FA" w:rsidRDefault="003337FA" w:rsidP="003337FA">
      <w:pPr>
        <w:pStyle w:val="ListParagraph"/>
        <w:numPr>
          <w:ilvl w:val="0"/>
          <w:numId w:val="27"/>
        </w:numPr>
        <w:spacing w:after="0" w:line="240" w:lineRule="auto"/>
        <w:jc w:val="both"/>
        <w:rPr>
          <w:rFonts w:ascii="Times New Roman" w:hAnsi="Times New Roman"/>
          <w:lang w:eastAsia="zh-CN"/>
        </w:rPr>
      </w:pPr>
      <w:r w:rsidRPr="003337FA">
        <w:rPr>
          <w:rFonts w:ascii="Times New Roman" w:hAnsi="Times New Roman"/>
          <w:lang w:eastAsia="zh-CN"/>
        </w:rPr>
        <w:t xml:space="preserve">Power supply: the receiver should have no internal battery but external four channels DC power supply (0-20 V, 0-3 A); the power supply will be provided by competition organizers on the spot. </w:t>
      </w:r>
    </w:p>
    <w:p w14:paraId="5A776FF3"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 </w:t>
      </w:r>
    </w:p>
    <w:p w14:paraId="330EAEA5"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If a design entry or submission of the above spectrum sensing receiver does not meet any of the above conditions, the submission will be disqualified, and the tests will not be conducted. </w:t>
      </w:r>
    </w:p>
    <w:p w14:paraId="554EC2F6"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 </w:t>
      </w:r>
    </w:p>
    <w:p w14:paraId="56DCF7A7" w14:textId="3CD9FEDB" w:rsid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The test setup is shown in Figure 2. The following parameters will be tested and measured during the competition.</w:t>
      </w:r>
    </w:p>
    <w:p w14:paraId="6511DAAC" w14:textId="32F1C18C" w:rsidR="003337FA" w:rsidRPr="003337FA" w:rsidRDefault="003337FA" w:rsidP="003337FA">
      <w:pPr>
        <w:rPr>
          <w:rFonts w:ascii="Times New Roman" w:hAnsi="Times New Roman"/>
          <w:lang w:eastAsia="zh-CN"/>
        </w:rPr>
      </w:pPr>
      <w:r>
        <w:rPr>
          <w:noProof/>
          <w:lang w:eastAsia="zh-CN"/>
        </w:rPr>
        <w:lastRenderedPageBreak/>
        <w:drawing>
          <wp:inline distT="0" distB="0" distL="0" distR="0" wp14:anchorId="1A0FE83F" wp14:editId="50A05BE2">
            <wp:extent cx="5938520" cy="2491740"/>
            <wp:effectExtent l="0" t="0" r="508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8520" cy="2491740"/>
                    </a:xfrm>
                    <a:prstGeom prst="rect">
                      <a:avLst/>
                    </a:prstGeom>
                    <a:noFill/>
                    <a:ln>
                      <a:noFill/>
                    </a:ln>
                  </pic:spPr>
                </pic:pic>
              </a:graphicData>
            </a:graphic>
          </wp:inline>
        </w:drawing>
      </w:r>
    </w:p>
    <w:p w14:paraId="671BDAAE" w14:textId="3774A06A" w:rsidR="003337FA" w:rsidRDefault="003337FA" w:rsidP="003337FA">
      <w:pPr>
        <w:pStyle w:val="ListParagraph"/>
        <w:jc w:val="center"/>
        <w:rPr>
          <w:rFonts w:ascii="Times New Roman" w:hAnsi="Times New Roman"/>
          <w:lang w:eastAsia="zh-CN"/>
        </w:rPr>
      </w:pPr>
      <w:r>
        <w:rPr>
          <w:rFonts w:ascii="Times New Roman" w:hAnsi="Times New Roman"/>
          <w:lang w:eastAsia="zh-CN"/>
        </w:rPr>
        <w:t>Figure 2. Test Setup.</w:t>
      </w:r>
    </w:p>
    <w:p w14:paraId="103AD947" w14:textId="3CAE394F" w:rsidR="003337FA" w:rsidRDefault="003337FA" w:rsidP="003337FA">
      <w:pPr>
        <w:pStyle w:val="ListParagraph"/>
        <w:jc w:val="center"/>
        <w:rPr>
          <w:rFonts w:ascii="Times New Roman" w:hAnsi="Times New Roman"/>
          <w:lang w:eastAsia="zh-CN"/>
        </w:rPr>
      </w:pPr>
    </w:p>
    <w:p w14:paraId="0F16C945"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The output port of the receiver must be a female SMA connector in order to be connected to the spectrum analyzer. Two signal generators (considered as the transmitter), a spectrum analyzer, a metered power supply (0-20 V, 0-3 A), and a digital multi-meter will be available on-site for the measurement. The receiver is to be placed between the signal generator (transmitter) and the spectrum analyzer (receiver) to exam its performances. The setup is shown in Figure 2 (l1 = 1 m, d1 = 1 m, and d2 = 0.5 m). The student competition participants should bring their designed receiver to the IMS competition hall for measurement. The signal generator, the spectrum analyzer and the power supply will be provided by the organizers on site for the measurement. </w:t>
      </w:r>
    </w:p>
    <w:p w14:paraId="78340965"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 </w:t>
      </w:r>
    </w:p>
    <w:p w14:paraId="2367405C" w14:textId="7835F022" w:rsid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The measurements will be conducted as follows: </w:t>
      </w:r>
    </w:p>
    <w:p w14:paraId="484A50A5" w14:textId="77777777" w:rsidR="003337FA" w:rsidRDefault="003337FA" w:rsidP="003337FA">
      <w:pPr>
        <w:pStyle w:val="ListParagraph"/>
        <w:jc w:val="both"/>
        <w:rPr>
          <w:rFonts w:ascii="Times New Roman" w:hAnsi="Times New Roman"/>
          <w:lang w:eastAsia="zh-CN"/>
        </w:rPr>
      </w:pPr>
    </w:p>
    <w:p w14:paraId="2ADD7A54" w14:textId="50B52191" w:rsidR="003337FA" w:rsidRDefault="003337FA" w:rsidP="003337FA">
      <w:pPr>
        <w:pStyle w:val="ListParagraph"/>
        <w:numPr>
          <w:ilvl w:val="0"/>
          <w:numId w:val="28"/>
        </w:numPr>
        <w:ind w:left="1440" w:hanging="720"/>
        <w:jc w:val="both"/>
        <w:rPr>
          <w:rFonts w:ascii="Times New Roman" w:hAnsi="Times New Roman"/>
          <w:lang w:eastAsia="zh-CN"/>
        </w:rPr>
      </w:pPr>
      <w:r w:rsidRPr="003337FA">
        <w:rPr>
          <w:rFonts w:ascii="Times New Roman" w:hAnsi="Times New Roman"/>
          <w:lang w:eastAsia="zh-CN"/>
        </w:rPr>
        <w:t xml:space="preserve">The two transmitted signals are fixed at 5.0 GHz and 5.5 GHz, respectively; </w:t>
      </w:r>
    </w:p>
    <w:p w14:paraId="1FDBDCDF" w14:textId="77777777" w:rsidR="003337FA" w:rsidRDefault="003337FA" w:rsidP="003337FA">
      <w:pPr>
        <w:pStyle w:val="ListParagraph"/>
        <w:ind w:left="1440" w:hanging="720"/>
        <w:jc w:val="both"/>
        <w:rPr>
          <w:rFonts w:ascii="Times New Roman" w:hAnsi="Times New Roman"/>
          <w:lang w:eastAsia="zh-CN"/>
        </w:rPr>
      </w:pPr>
    </w:p>
    <w:p w14:paraId="76ED9E44" w14:textId="0F8B711C" w:rsidR="003337FA" w:rsidRDefault="003337FA" w:rsidP="003337FA">
      <w:pPr>
        <w:pStyle w:val="ListParagraph"/>
        <w:numPr>
          <w:ilvl w:val="0"/>
          <w:numId w:val="28"/>
        </w:numPr>
        <w:ind w:left="1440" w:hanging="720"/>
        <w:jc w:val="both"/>
        <w:rPr>
          <w:rFonts w:ascii="Times New Roman" w:hAnsi="Times New Roman"/>
          <w:lang w:eastAsia="zh-CN"/>
        </w:rPr>
      </w:pPr>
      <w:r w:rsidRPr="003337FA">
        <w:rPr>
          <w:rFonts w:ascii="Times New Roman" w:hAnsi="Times New Roman"/>
          <w:lang w:eastAsia="zh-CN"/>
        </w:rPr>
        <w:t xml:space="preserve">The power of two transmitted signals (P1 and P2) will vary and form three scenarios, i.e., P1 = 0 dBm with P2 = −20 dBm, P1 = −10 dBm with P2 = −10 dBm, and P1 = −20 dBm with P2 = 0 dBm, respectively.  </w:t>
      </w:r>
    </w:p>
    <w:p w14:paraId="737EF1E5" w14:textId="77777777" w:rsidR="003337FA" w:rsidRPr="003337FA" w:rsidRDefault="003337FA" w:rsidP="003337FA">
      <w:pPr>
        <w:pStyle w:val="ListParagraph"/>
        <w:ind w:left="1440" w:hanging="720"/>
        <w:jc w:val="both"/>
        <w:rPr>
          <w:rFonts w:ascii="Times New Roman" w:hAnsi="Times New Roman"/>
          <w:lang w:eastAsia="zh-CN"/>
        </w:rPr>
      </w:pPr>
    </w:p>
    <w:p w14:paraId="235574FA" w14:textId="2BEB2D4F" w:rsidR="003337FA" w:rsidRPr="003337FA" w:rsidRDefault="003337FA" w:rsidP="003337FA">
      <w:pPr>
        <w:pStyle w:val="ListParagraph"/>
        <w:ind w:left="1440" w:hanging="720"/>
        <w:jc w:val="both"/>
        <w:rPr>
          <w:rFonts w:ascii="Times New Roman" w:hAnsi="Times New Roman"/>
          <w:lang w:eastAsia="zh-CN"/>
        </w:rPr>
      </w:pPr>
      <w:r w:rsidRPr="003337FA">
        <w:rPr>
          <w:rFonts w:ascii="Times New Roman" w:hAnsi="Times New Roman"/>
          <w:lang w:eastAsia="zh-CN"/>
        </w:rPr>
        <w:t xml:space="preserve">3) </w:t>
      </w:r>
      <w:r>
        <w:rPr>
          <w:rFonts w:ascii="Times New Roman" w:hAnsi="Times New Roman"/>
          <w:lang w:eastAsia="zh-CN"/>
        </w:rPr>
        <w:tab/>
      </w:r>
      <w:r w:rsidRPr="003337FA">
        <w:rPr>
          <w:rFonts w:ascii="Times New Roman" w:hAnsi="Times New Roman"/>
          <w:lang w:eastAsia="zh-CN"/>
        </w:rPr>
        <w:t xml:space="preserve">Under each of the three scenarios, the maximum transmission data-rate in Mbps (Rb1, Rb2, and Rb3), the DC power consumption in </w:t>
      </w:r>
      <w:proofErr w:type="spellStart"/>
      <w:r w:rsidRPr="003337FA">
        <w:rPr>
          <w:rFonts w:ascii="Times New Roman" w:hAnsi="Times New Roman"/>
          <w:lang w:eastAsia="zh-CN"/>
        </w:rPr>
        <w:t>mW</w:t>
      </w:r>
      <w:proofErr w:type="spellEnd"/>
      <w:r w:rsidRPr="003337FA">
        <w:rPr>
          <w:rFonts w:ascii="Times New Roman" w:hAnsi="Times New Roman"/>
          <w:lang w:eastAsia="zh-CN"/>
        </w:rPr>
        <w:t xml:space="preserve"> (Pdc1, Pdc2, and Pdc3), and the adjacent channel rejection in dB (Att1, Att2, and Att3) will be measured. They will be used to score a receiver.  </w:t>
      </w:r>
    </w:p>
    <w:p w14:paraId="207570C4" w14:textId="77777777"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 </w:t>
      </w:r>
    </w:p>
    <w:p w14:paraId="3B3A228B" w14:textId="77777777" w:rsid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Note</w:t>
      </w:r>
      <w:r>
        <w:rPr>
          <w:rFonts w:ascii="Times New Roman" w:hAnsi="Times New Roman"/>
          <w:lang w:eastAsia="zh-CN"/>
        </w:rPr>
        <w:t>s</w:t>
      </w:r>
      <w:r w:rsidRPr="003337FA">
        <w:rPr>
          <w:rFonts w:ascii="Times New Roman" w:hAnsi="Times New Roman"/>
          <w:lang w:eastAsia="zh-CN"/>
        </w:rPr>
        <w:t xml:space="preserve">: </w:t>
      </w:r>
    </w:p>
    <w:p w14:paraId="40757694" w14:textId="77777777" w:rsidR="003337FA" w:rsidRDefault="003337FA" w:rsidP="003337FA">
      <w:pPr>
        <w:pStyle w:val="ListParagraph"/>
        <w:jc w:val="both"/>
        <w:rPr>
          <w:rFonts w:ascii="Times New Roman" w:hAnsi="Times New Roman"/>
          <w:lang w:eastAsia="zh-CN"/>
        </w:rPr>
      </w:pPr>
    </w:p>
    <w:p w14:paraId="20CAE496" w14:textId="404C0C02" w:rsid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1. The receiver is expected to detect the stronger transmitted signal and establish the communications with the stronger transmitted signal and ignore the weaker transmitted signal.   </w:t>
      </w:r>
    </w:p>
    <w:p w14:paraId="690BCFE5" w14:textId="77777777" w:rsidR="003337FA" w:rsidRDefault="003337FA" w:rsidP="003337FA">
      <w:pPr>
        <w:pStyle w:val="ListParagraph"/>
        <w:jc w:val="both"/>
        <w:rPr>
          <w:rFonts w:ascii="Times New Roman" w:hAnsi="Times New Roman"/>
          <w:lang w:eastAsia="zh-CN"/>
        </w:rPr>
      </w:pPr>
    </w:p>
    <w:p w14:paraId="06A9EF38" w14:textId="13F2EA1B" w:rsid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lastRenderedPageBreak/>
        <w:t xml:space="preserve">2. The locations of the antennas connected to the signal generators and the receiver are defined as locations of the transmitter and the receiver, respectively.  </w:t>
      </w:r>
    </w:p>
    <w:p w14:paraId="15E882E9" w14:textId="77777777" w:rsidR="003337FA" w:rsidRDefault="003337FA" w:rsidP="003337FA">
      <w:pPr>
        <w:pStyle w:val="ListParagraph"/>
        <w:jc w:val="both"/>
        <w:rPr>
          <w:rFonts w:ascii="Times New Roman" w:hAnsi="Times New Roman"/>
          <w:lang w:eastAsia="zh-CN"/>
        </w:rPr>
      </w:pPr>
    </w:p>
    <w:p w14:paraId="5473CFCA" w14:textId="404AF011" w:rsidR="003337FA" w:rsidRPr="003337FA" w:rsidRDefault="003337FA" w:rsidP="003337FA">
      <w:pPr>
        <w:pStyle w:val="ListParagraph"/>
        <w:jc w:val="both"/>
        <w:rPr>
          <w:rFonts w:ascii="Times New Roman" w:hAnsi="Times New Roman"/>
          <w:lang w:eastAsia="zh-CN"/>
        </w:rPr>
      </w:pPr>
      <w:r w:rsidRPr="003337FA">
        <w:rPr>
          <w:rFonts w:ascii="Times New Roman" w:hAnsi="Times New Roman"/>
          <w:lang w:eastAsia="zh-CN"/>
        </w:rPr>
        <w:t xml:space="preserve">3. To keep the competition length within a reasonable amount of time, students will have maximum 10 minutes to tune their system before their test or measurements. Once the measurements start for each design, no tuning is allowed. </w:t>
      </w:r>
    </w:p>
    <w:p w14:paraId="6B2DFC03" w14:textId="5E29ED75" w:rsidR="003337FA" w:rsidRDefault="003337FA" w:rsidP="003337FA">
      <w:pPr>
        <w:pStyle w:val="ListParagraph"/>
        <w:jc w:val="both"/>
        <w:rPr>
          <w:rFonts w:ascii="Times New Roman" w:hAnsi="Times New Roman"/>
          <w:lang w:eastAsia="zh-CN"/>
        </w:rPr>
      </w:pPr>
    </w:p>
    <w:p w14:paraId="098790C7" w14:textId="30C9CBA8" w:rsidR="003337FA" w:rsidRDefault="003337FA" w:rsidP="003337FA">
      <w:pPr>
        <w:pStyle w:val="ListParagraph"/>
        <w:jc w:val="both"/>
        <w:rPr>
          <w:rFonts w:ascii="Times New Roman" w:hAnsi="Times New Roman"/>
          <w:lang w:eastAsia="zh-CN"/>
        </w:rPr>
      </w:pPr>
    </w:p>
    <w:p w14:paraId="5D1A074C" w14:textId="77777777" w:rsidR="00BE1EDB" w:rsidRDefault="00BE1EDB" w:rsidP="00CC6F4F">
      <w:pPr>
        <w:jc w:val="both"/>
        <w:rPr>
          <w:rFonts w:ascii="Times New Roman" w:hAnsi="Times New Roman"/>
          <w:b/>
          <w:sz w:val="26"/>
          <w:szCs w:val="26"/>
        </w:rPr>
      </w:pPr>
      <w:r w:rsidRPr="00BE1EDB">
        <w:rPr>
          <w:rFonts w:ascii="Times New Roman" w:hAnsi="Times New Roman"/>
          <w:b/>
          <w:sz w:val="26"/>
          <w:szCs w:val="26"/>
        </w:rPr>
        <w:t>Evaluation Criteria</w:t>
      </w:r>
    </w:p>
    <w:p w14:paraId="12C9F3BF" w14:textId="77777777" w:rsidR="003337FA" w:rsidRDefault="003337FA" w:rsidP="003337FA">
      <w:pPr>
        <w:spacing w:after="0" w:line="240" w:lineRule="auto"/>
        <w:ind w:left="720"/>
        <w:jc w:val="both"/>
        <w:rPr>
          <w:rFonts w:ascii="Times New Roman" w:hAnsi="Times New Roman"/>
          <w:lang w:eastAsia="zh-CN"/>
        </w:rPr>
      </w:pPr>
      <w:r w:rsidRPr="003337FA">
        <w:rPr>
          <w:rFonts w:ascii="Times New Roman" w:hAnsi="Times New Roman"/>
          <w:lang w:eastAsia="zh-CN"/>
        </w:rPr>
        <w:t xml:space="preserve">The following formulas are used to score each designed receiver: </w:t>
      </w:r>
    </w:p>
    <w:p w14:paraId="42AC7570" w14:textId="77777777" w:rsidR="003337FA" w:rsidRDefault="003337FA" w:rsidP="003337FA">
      <w:pPr>
        <w:spacing w:after="0" w:line="240" w:lineRule="auto"/>
        <w:ind w:left="720"/>
        <w:jc w:val="both"/>
        <w:rPr>
          <w:rFonts w:ascii="Times New Roman" w:hAnsi="Times New Roman"/>
          <w:lang w:eastAsia="zh-CN"/>
        </w:rPr>
      </w:pPr>
    </w:p>
    <w:p w14:paraId="0307E95B" w14:textId="521BE31D" w:rsidR="003337FA" w:rsidRDefault="003337FA" w:rsidP="003337FA">
      <w:pPr>
        <w:spacing w:after="0" w:line="240" w:lineRule="auto"/>
        <w:ind w:left="720"/>
        <w:jc w:val="both"/>
        <w:rPr>
          <w:rFonts w:ascii="Times New Roman" w:hAnsi="Times New Roman"/>
          <w:lang w:eastAsia="zh-CN"/>
        </w:rPr>
      </w:pPr>
      <w:r>
        <w:rPr>
          <w:rFonts w:ascii="Times New Roman" w:hAnsi="Times New Roman"/>
          <w:lang w:eastAsia="zh-CN"/>
        </w:rPr>
        <w:t xml:space="preserve">                 </w:t>
      </w:r>
      <w:r>
        <w:rPr>
          <w:rFonts w:ascii="Times New Roman" w:hAnsi="Times New Roman"/>
          <w:noProof/>
          <w:lang w:eastAsia="zh-CN"/>
        </w:rPr>
        <w:drawing>
          <wp:inline distT="0" distB="0" distL="0" distR="0" wp14:anchorId="7E856B9D" wp14:editId="20E25B5F">
            <wp:extent cx="1742662" cy="683281"/>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4562" cy="703630"/>
                    </a:xfrm>
                    <a:prstGeom prst="rect">
                      <a:avLst/>
                    </a:prstGeom>
                    <a:noFill/>
                    <a:ln>
                      <a:noFill/>
                    </a:ln>
                  </pic:spPr>
                </pic:pic>
              </a:graphicData>
            </a:graphic>
          </wp:inline>
        </w:drawing>
      </w:r>
    </w:p>
    <w:p w14:paraId="0C16B65E" w14:textId="2436B827" w:rsidR="00467811" w:rsidRDefault="003337FA" w:rsidP="003337FA">
      <w:pPr>
        <w:spacing w:after="0" w:line="240" w:lineRule="auto"/>
        <w:ind w:left="720"/>
        <w:jc w:val="both"/>
        <w:rPr>
          <w:rFonts w:ascii="Times New Roman" w:hAnsi="Times New Roman"/>
          <w:lang w:eastAsia="zh-CN"/>
        </w:rPr>
      </w:pPr>
      <w:r w:rsidRPr="003337FA">
        <w:rPr>
          <w:rFonts w:ascii="Times New Roman" w:hAnsi="Times New Roman"/>
          <w:lang w:eastAsia="zh-CN"/>
        </w:rPr>
        <w:t>The team with highest scores will win the prizes!</w:t>
      </w:r>
    </w:p>
    <w:p w14:paraId="78DCC55C" w14:textId="77777777" w:rsidR="003337FA" w:rsidRPr="00467811" w:rsidRDefault="003337FA" w:rsidP="003337FA">
      <w:pPr>
        <w:spacing w:after="0" w:line="240" w:lineRule="auto"/>
        <w:ind w:left="720"/>
        <w:jc w:val="both"/>
        <w:rPr>
          <w:rFonts w:ascii="Times New Roman" w:hAnsi="Times New Roman"/>
          <w:lang w:eastAsia="zh-CN"/>
        </w:rPr>
      </w:pPr>
    </w:p>
    <w:p w14:paraId="42E64DB4" w14:textId="77777777" w:rsidR="00C53A9A" w:rsidRDefault="00C53A9A" w:rsidP="00CC6F4F">
      <w:pPr>
        <w:jc w:val="both"/>
        <w:rPr>
          <w:rFonts w:ascii="Times New Roman" w:hAnsi="Times New Roman"/>
          <w:b/>
          <w:sz w:val="26"/>
          <w:szCs w:val="26"/>
        </w:rPr>
      </w:pPr>
      <w:r w:rsidRPr="00C53A9A">
        <w:rPr>
          <w:rFonts w:ascii="Times New Roman" w:hAnsi="Times New Roman"/>
          <w:b/>
          <w:sz w:val="26"/>
          <w:szCs w:val="26"/>
        </w:rPr>
        <w:t>How to Participate</w:t>
      </w:r>
    </w:p>
    <w:p w14:paraId="183FDB25" w14:textId="76EEC5F0" w:rsidR="001819E3" w:rsidRPr="00467811" w:rsidRDefault="00CC6F4F" w:rsidP="003337FA">
      <w:pPr>
        <w:spacing w:line="240" w:lineRule="auto"/>
        <w:contextualSpacing/>
        <w:jc w:val="both"/>
        <w:rPr>
          <w:rFonts w:ascii="Times New Roman" w:hAnsi="Times New Roman"/>
          <w:szCs w:val="24"/>
          <w:lang w:val="fr-FR"/>
        </w:rPr>
      </w:pPr>
      <w:r w:rsidRPr="00CC6F4F">
        <w:rPr>
          <w:rFonts w:ascii="Times New Roman" w:hAnsi="Times New Roman"/>
        </w:rPr>
        <w:t>Participants must register to the IMS Student Design Competition according to the rules posted on the IMS-20</w:t>
      </w:r>
      <w:r w:rsidR="00002B85">
        <w:rPr>
          <w:rFonts w:ascii="Times New Roman" w:hAnsi="Times New Roman"/>
        </w:rPr>
        <w:t>20</w:t>
      </w:r>
      <w:r w:rsidRPr="00CC6F4F">
        <w:rPr>
          <w:rFonts w:ascii="Times New Roman" w:hAnsi="Times New Roman"/>
        </w:rPr>
        <w:t xml:space="preserve"> homepage. At the same time as the registration to IMS-20</w:t>
      </w:r>
      <w:r w:rsidR="00002B85">
        <w:rPr>
          <w:rFonts w:ascii="Times New Roman" w:hAnsi="Times New Roman"/>
        </w:rPr>
        <w:t>20</w:t>
      </w:r>
      <w:r w:rsidRPr="00CC6F4F">
        <w:rPr>
          <w:rFonts w:ascii="Times New Roman" w:hAnsi="Times New Roman"/>
        </w:rPr>
        <w:t xml:space="preserve"> is made, the competitors must also register with the organizers of the competition. This is done by sending an e-mail containing the name of the team members and their contact details (e-mail preferred) </w:t>
      </w:r>
      <w:r w:rsidR="007E0FF8">
        <w:rPr>
          <w:rFonts w:ascii="Times New Roman" w:hAnsi="Times New Roman"/>
        </w:rPr>
        <w:t xml:space="preserve">to </w:t>
      </w:r>
      <w:proofErr w:type="spellStart"/>
      <w:r w:rsidR="003337FA" w:rsidRPr="003337FA">
        <w:rPr>
          <w:rFonts w:ascii="Times New Roman" w:hAnsi="Times New Roman"/>
          <w:szCs w:val="24"/>
          <w:lang w:val="fr-FR"/>
        </w:rPr>
        <w:t>Xun</w:t>
      </w:r>
      <w:proofErr w:type="spellEnd"/>
      <w:r w:rsidR="003337FA" w:rsidRPr="003337FA">
        <w:rPr>
          <w:rFonts w:ascii="Times New Roman" w:hAnsi="Times New Roman"/>
          <w:szCs w:val="24"/>
          <w:lang w:val="fr-FR"/>
        </w:rPr>
        <w:t xml:space="preserve"> Luo, </w:t>
      </w:r>
      <w:hyperlink r:id="rId12" w:history="1">
        <w:r w:rsidR="003337FA" w:rsidRPr="002E1CBA">
          <w:rPr>
            <w:rStyle w:val="Hyperlink"/>
            <w:rFonts w:ascii="Times New Roman" w:hAnsi="Times New Roman"/>
            <w:szCs w:val="24"/>
            <w:lang w:val="fr-FR"/>
          </w:rPr>
          <w:t>xun-luo@ieee.org</w:t>
        </w:r>
      </w:hyperlink>
      <w:r w:rsidR="003337FA">
        <w:t xml:space="preserve"> </w:t>
      </w:r>
      <w:r w:rsidR="003337FA">
        <w:rPr>
          <w:rFonts w:ascii="Times New Roman" w:hAnsi="Times New Roman"/>
        </w:rPr>
        <w:t xml:space="preserve">with </w:t>
      </w:r>
      <w:r w:rsidRPr="00CC6F4F">
        <w:rPr>
          <w:rFonts w:ascii="Times New Roman" w:hAnsi="Times New Roman"/>
        </w:rPr>
        <w:t>the subject line “IMS-20</w:t>
      </w:r>
      <w:r w:rsidR="00002B85">
        <w:rPr>
          <w:rFonts w:ascii="Times New Roman" w:hAnsi="Times New Roman"/>
        </w:rPr>
        <w:t>20</w:t>
      </w:r>
      <w:r w:rsidRPr="00CC6F4F">
        <w:rPr>
          <w:rFonts w:ascii="Times New Roman" w:hAnsi="Times New Roman"/>
        </w:rPr>
        <w:t xml:space="preserve"> SDC</w:t>
      </w:r>
      <w:r w:rsidR="003337FA">
        <w:rPr>
          <w:rFonts w:ascii="Times New Roman" w:hAnsi="Times New Roman"/>
        </w:rPr>
        <w:t>5</w:t>
      </w:r>
      <w:r w:rsidRPr="00CC6F4F">
        <w:rPr>
          <w:rFonts w:ascii="Times New Roman" w:hAnsi="Times New Roman"/>
        </w:rPr>
        <w:t xml:space="preserve">: </w:t>
      </w:r>
      <w:r w:rsidR="003337FA">
        <w:rPr>
          <w:rFonts w:ascii="Times New Roman" w:hAnsi="Times New Roman"/>
        </w:rPr>
        <w:t>Spectrum sensing receiver</w:t>
      </w:r>
      <w:r w:rsidRPr="00CC6F4F">
        <w:rPr>
          <w:rFonts w:ascii="Times New Roman" w:hAnsi="Times New Roman"/>
        </w:rPr>
        <w:t>” no later than the official deadline announced on the IMS-20</w:t>
      </w:r>
      <w:r w:rsidR="00002B85">
        <w:rPr>
          <w:rFonts w:ascii="Times New Roman" w:hAnsi="Times New Roman"/>
        </w:rPr>
        <w:t>20</w:t>
      </w:r>
      <w:r w:rsidRPr="00CC6F4F">
        <w:rPr>
          <w:rFonts w:ascii="Times New Roman" w:hAnsi="Times New Roman"/>
        </w:rPr>
        <w:t xml:space="preserve"> SDC homepage</w:t>
      </w:r>
      <w:r w:rsidR="007E0FF8">
        <w:rPr>
          <w:rFonts w:ascii="Times New Roman" w:hAnsi="Times New Roman"/>
        </w:rPr>
        <w:t xml:space="preserve"> and following the below format</w:t>
      </w:r>
      <w:r w:rsidRPr="00CC6F4F">
        <w:rPr>
          <w:rFonts w:ascii="Times New Roman" w:hAnsi="Times New Roman"/>
        </w:rPr>
        <w:t>.</w:t>
      </w:r>
      <w:r w:rsidR="00467811">
        <w:rPr>
          <w:rFonts w:ascii="Times New Roman" w:hAnsi="Times New Roman"/>
        </w:rPr>
        <w:t xml:space="preserve"> </w:t>
      </w:r>
      <w:r w:rsidR="003337FA" w:rsidRPr="003337FA">
        <w:rPr>
          <w:rFonts w:ascii="Times New Roman" w:hAnsi="Times New Roman"/>
        </w:rPr>
        <w:t>The participating teams will be asked to give a 10-minutes oral presentation to the students and judges before the test starts.</w:t>
      </w:r>
    </w:p>
    <w:p w14:paraId="28364E3E" w14:textId="77777777" w:rsidR="007E0FF8" w:rsidRDefault="007E0FF8" w:rsidP="00CC6F4F">
      <w:pPr>
        <w:jc w:val="both"/>
        <w:rPr>
          <w:rFonts w:ascii="Times New Roman" w:hAnsi="Times New Roman"/>
        </w:rPr>
      </w:pPr>
    </w:p>
    <w:p w14:paraId="2BC648D2" w14:textId="77777777" w:rsidR="005F243E" w:rsidRPr="00C629AB" w:rsidRDefault="005F243E" w:rsidP="005F243E">
      <w:pPr>
        <w:rPr>
          <w:rFonts w:ascii="Times New Roman" w:hAnsi="Times New Roman"/>
          <w:b/>
          <w:sz w:val="26"/>
          <w:szCs w:val="26"/>
        </w:rPr>
      </w:pPr>
      <w:r w:rsidRPr="00C629AB">
        <w:rPr>
          <w:rFonts w:ascii="Times New Roman" w:hAnsi="Times New Roman"/>
          <w:b/>
          <w:sz w:val="26"/>
          <w:szCs w:val="26"/>
        </w:rPr>
        <w:t>Student Eligibility Criteria</w:t>
      </w:r>
      <w:r w:rsidRPr="00C629AB">
        <w:rPr>
          <w:rFonts w:ascii="Times New Roman" w:hAnsi="Times New Roman"/>
          <w:b/>
          <w:sz w:val="26"/>
          <w:szCs w:val="26"/>
        </w:rPr>
        <w:tab/>
      </w:r>
    </w:p>
    <w:p w14:paraId="61D5A905" w14:textId="77777777" w:rsidR="00467811" w:rsidRPr="00467811" w:rsidRDefault="00467811" w:rsidP="00467811">
      <w:pPr>
        <w:pStyle w:val="ListParagraph"/>
        <w:numPr>
          <w:ilvl w:val="0"/>
          <w:numId w:val="25"/>
        </w:numPr>
        <w:jc w:val="both"/>
        <w:rPr>
          <w:rFonts w:ascii="Times New Roman" w:hAnsi="Times New Roman"/>
          <w:lang w:eastAsia="zh-CN"/>
        </w:rPr>
      </w:pPr>
      <w:r w:rsidRPr="00467811">
        <w:rPr>
          <w:rFonts w:ascii="Times New Roman" w:hAnsi="Times New Roman"/>
          <w:lang w:eastAsia="zh-CN"/>
        </w:rPr>
        <w:t>Students may enter as individuals or as a team. There may be no more than four students on a</w:t>
      </w:r>
    </w:p>
    <w:p w14:paraId="5CC21BBA" w14:textId="77777777" w:rsidR="00467811" w:rsidRPr="00467811" w:rsidRDefault="00467811" w:rsidP="00467811">
      <w:pPr>
        <w:pStyle w:val="ListParagraph"/>
        <w:jc w:val="both"/>
        <w:rPr>
          <w:rFonts w:ascii="Times New Roman" w:hAnsi="Times New Roman"/>
          <w:lang w:eastAsia="zh-CN"/>
        </w:rPr>
      </w:pPr>
      <w:r w:rsidRPr="00467811">
        <w:rPr>
          <w:rFonts w:ascii="Times New Roman" w:hAnsi="Times New Roman"/>
          <w:lang w:eastAsia="zh-CN"/>
        </w:rPr>
        <w:t>team. Each student may be a member of only one team. Each team may submit up to one entry.</w:t>
      </w:r>
    </w:p>
    <w:p w14:paraId="48371448" w14:textId="77777777" w:rsidR="00467811" w:rsidRDefault="00467811" w:rsidP="00467811">
      <w:pPr>
        <w:pStyle w:val="ListParagraph"/>
        <w:jc w:val="both"/>
        <w:rPr>
          <w:rFonts w:ascii="Times New Roman" w:hAnsi="Times New Roman"/>
          <w:lang w:eastAsia="zh-CN"/>
        </w:rPr>
      </w:pPr>
    </w:p>
    <w:p w14:paraId="0C70F831" w14:textId="77777777" w:rsidR="00467811" w:rsidRDefault="00467811" w:rsidP="00CC2245">
      <w:pPr>
        <w:pStyle w:val="ListParagraph"/>
        <w:numPr>
          <w:ilvl w:val="0"/>
          <w:numId w:val="25"/>
        </w:numPr>
        <w:jc w:val="both"/>
        <w:rPr>
          <w:rFonts w:ascii="Times New Roman" w:hAnsi="Times New Roman"/>
          <w:lang w:eastAsia="zh-CN"/>
        </w:rPr>
      </w:pPr>
      <w:r w:rsidRPr="00467811">
        <w:rPr>
          <w:rFonts w:ascii="Times New Roman" w:hAnsi="Times New Roman"/>
          <w:lang w:eastAsia="zh-CN"/>
        </w:rPr>
        <w:t>To enter a competition, the student(s) must have been full-time student(s) (enrolled for a minimum of nine hours per term as graduate students or twelve hours per term as undergraduates) during the time the work was performed. There is no restriction on age.</w:t>
      </w:r>
    </w:p>
    <w:p w14:paraId="20309C6E" w14:textId="77777777" w:rsidR="00467811" w:rsidRDefault="00467811" w:rsidP="00467811">
      <w:pPr>
        <w:pStyle w:val="ListParagraph"/>
        <w:jc w:val="both"/>
        <w:rPr>
          <w:rFonts w:ascii="Times New Roman" w:hAnsi="Times New Roman"/>
          <w:lang w:eastAsia="zh-CN"/>
        </w:rPr>
      </w:pPr>
    </w:p>
    <w:p w14:paraId="7F31B92B" w14:textId="77777777" w:rsidR="00467811" w:rsidRDefault="00467811" w:rsidP="00467811">
      <w:pPr>
        <w:pStyle w:val="ListParagraph"/>
        <w:numPr>
          <w:ilvl w:val="0"/>
          <w:numId w:val="25"/>
        </w:numPr>
        <w:jc w:val="both"/>
        <w:rPr>
          <w:rFonts w:ascii="Times New Roman" w:hAnsi="Times New Roman"/>
          <w:lang w:eastAsia="zh-CN"/>
        </w:rPr>
      </w:pPr>
      <w:r w:rsidRPr="00467811">
        <w:rPr>
          <w:rFonts w:ascii="Times New Roman" w:hAnsi="Times New Roman"/>
          <w:lang w:eastAsia="zh-CN"/>
        </w:rPr>
        <w:t>The student(s) must have a signed statement from their academic advisor that the work is</w:t>
      </w:r>
      <w:r>
        <w:rPr>
          <w:rFonts w:ascii="Times New Roman" w:hAnsi="Times New Roman"/>
          <w:lang w:eastAsia="zh-CN"/>
        </w:rPr>
        <w:t xml:space="preserve"> </w:t>
      </w:r>
      <w:r w:rsidRPr="00467811">
        <w:rPr>
          <w:rFonts w:ascii="Times New Roman" w:hAnsi="Times New Roman"/>
          <w:lang w:eastAsia="zh-CN"/>
        </w:rPr>
        <w:t xml:space="preserve">principally the effort of the student(s). </w:t>
      </w:r>
    </w:p>
    <w:p w14:paraId="6FBE51AB" w14:textId="77777777" w:rsidR="00467811" w:rsidRPr="00467811" w:rsidRDefault="00467811" w:rsidP="00467811">
      <w:pPr>
        <w:pStyle w:val="ListParagraph"/>
        <w:rPr>
          <w:rFonts w:ascii="Times New Roman" w:hAnsi="Times New Roman"/>
          <w:lang w:eastAsia="zh-CN"/>
        </w:rPr>
      </w:pPr>
    </w:p>
    <w:p w14:paraId="25D023D1" w14:textId="77777777" w:rsidR="00467811" w:rsidRDefault="00467811" w:rsidP="00467811">
      <w:pPr>
        <w:pStyle w:val="ListParagraph"/>
        <w:numPr>
          <w:ilvl w:val="0"/>
          <w:numId w:val="25"/>
        </w:numPr>
        <w:jc w:val="both"/>
        <w:rPr>
          <w:rFonts w:ascii="Times New Roman" w:hAnsi="Times New Roman"/>
          <w:lang w:eastAsia="zh-CN"/>
        </w:rPr>
      </w:pPr>
      <w:r w:rsidRPr="00467811">
        <w:rPr>
          <w:rFonts w:ascii="Times New Roman" w:hAnsi="Times New Roman"/>
          <w:lang w:eastAsia="zh-CN"/>
        </w:rPr>
        <w:t>At least one of the students on a team must register for and attend the conference to demonstrate their design for evaluation during the contest day at IMS2020.</w:t>
      </w:r>
    </w:p>
    <w:p w14:paraId="7D45289E" w14:textId="77777777" w:rsidR="00467811" w:rsidRPr="00467811" w:rsidRDefault="00467811" w:rsidP="00467811">
      <w:pPr>
        <w:pStyle w:val="ListParagraph"/>
        <w:rPr>
          <w:rFonts w:ascii="Times New Roman" w:hAnsi="Times New Roman"/>
          <w:lang w:eastAsia="zh-CN"/>
        </w:rPr>
      </w:pPr>
    </w:p>
    <w:p w14:paraId="7F9D8AD7" w14:textId="12A8D614" w:rsidR="00467811" w:rsidRPr="00467811" w:rsidRDefault="00467811" w:rsidP="00467811">
      <w:pPr>
        <w:pStyle w:val="ListParagraph"/>
        <w:numPr>
          <w:ilvl w:val="0"/>
          <w:numId w:val="25"/>
        </w:numPr>
        <w:jc w:val="both"/>
        <w:rPr>
          <w:rFonts w:ascii="Times New Roman" w:hAnsi="Times New Roman"/>
          <w:lang w:eastAsia="zh-CN"/>
        </w:rPr>
      </w:pPr>
      <w:r w:rsidRPr="00467811">
        <w:rPr>
          <w:rFonts w:ascii="Times New Roman" w:hAnsi="Times New Roman"/>
          <w:lang w:eastAsia="zh-CN"/>
        </w:rPr>
        <w:lastRenderedPageBreak/>
        <w:t>The students should use the email address issued by their respective institutions for all</w:t>
      </w:r>
      <w:r>
        <w:rPr>
          <w:rFonts w:ascii="Times New Roman" w:hAnsi="Times New Roman"/>
          <w:lang w:eastAsia="zh-CN"/>
        </w:rPr>
        <w:t xml:space="preserve"> </w:t>
      </w:r>
      <w:r w:rsidRPr="00467811">
        <w:rPr>
          <w:rFonts w:ascii="Times New Roman" w:hAnsi="Times New Roman"/>
          <w:lang w:eastAsia="zh-CN"/>
        </w:rPr>
        <w:t>communication regarding the competitions, rather than their personal emails (e.g., Gmail,</w:t>
      </w:r>
      <w:r>
        <w:rPr>
          <w:rFonts w:ascii="Times New Roman" w:hAnsi="Times New Roman"/>
          <w:lang w:eastAsia="zh-CN"/>
        </w:rPr>
        <w:t xml:space="preserve"> </w:t>
      </w:r>
      <w:r w:rsidRPr="00467811">
        <w:rPr>
          <w:rFonts w:ascii="Times New Roman" w:hAnsi="Times New Roman"/>
          <w:lang w:eastAsia="zh-CN"/>
        </w:rPr>
        <w:t>Hotmail).</w:t>
      </w:r>
    </w:p>
    <w:p w14:paraId="0B0760B3" w14:textId="77777777" w:rsidR="007E0FF8" w:rsidRDefault="007E0FF8" w:rsidP="007E0FF8">
      <w:pPr>
        <w:jc w:val="both"/>
        <w:rPr>
          <w:rFonts w:ascii="Times New Roman" w:hAnsi="Times New Roman"/>
        </w:rPr>
      </w:pPr>
    </w:p>
    <w:p w14:paraId="5F79585E" w14:textId="77777777" w:rsidR="001819E3" w:rsidRPr="00E96EF7" w:rsidRDefault="005F4AB2" w:rsidP="00CC6F4F">
      <w:pPr>
        <w:jc w:val="both"/>
        <w:rPr>
          <w:rFonts w:ascii="Times New Roman" w:hAnsi="Times New Roman"/>
          <w:b/>
          <w:sz w:val="26"/>
          <w:szCs w:val="26"/>
        </w:rPr>
      </w:pPr>
      <w:r w:rsidRPr="00E96EF7">
        <w:rPr>
          <w:rFonts w:ascii="Times New Roman" w:hAnsi="Times New Roman"/>
          <w:b/>
          <w:sz w:val="26"/>
          <w:szCs w:val="26"/>
        </w:rPr>
        <w:t>Awards</w:t>
      </w:r>
    </w:p>
    <w:p w14:paraId="2FD54030" w14:textId="49AEDDEB" w:rsidR="00C629AB" w:rsidRPr="003337FA" w:rsidRDefault="003337FA" w:rsidP="003337FA">
      <w:pPr>
        <w:jc w:val="both"/>
        <w:rPr>
          <w:rFonts w:ascii="Times New Roman" w:hAnsi="Times New Roman"/>
          <w:color w:val="000000" w:themeColor="text1"/>
        </w:rPr>
      </w:pPr>
      <w:proofErr w:type="spellStart"/>
      <w:r>
        <w:rPr>
          <w:rFonts w:ascii="Times New Roman" w:hAnsi="Times New Roman"/>
          <w:color w:val="000000" w:themeColor="text1"/>
        </w:rPr>
        <w:t>Y</w:t>
      </w:r>
      <w:r w:rsidRPr="003337FA">
        <w:rPr>
          <w:rFonts w:ascii="Times New Roman" w:hAnsi="Times New Roman"/>
          <w:color w:val="000000" w:themeColor="text1"/>
        </w:rPr>
        <w:t>he</w:t>
      </w:r>
      <w:proofErr w:type="spellEnd"/>
      <w:r w:rsidRPr="003337FA">
        <w:rPr>
          <w:rFonts w:ascii="Times New Roman" w:hAnsi="Times New Roman"/>
          <w:color w:val="000000" w:themeColor="text1"/>
        </w:rPr>
        <w:t xml:space="preserve"> first-place winner will receive $1200, the </w:t>
      </w:r>
      <w:proofErr w:type="gramStart"/>
      <w:r w:rsidRPr="003337FA">
        <w:rPr>
          <w:rFonts w:ascii="Times New Roman" w:hAnsi="Times New Roman"/>
          <w:color w:val="000000" w:themeColor="text1"/>
        </w:rPr>
        <w:t>second-place</w:t>
      </w:r>
      <w:proofErr w:type="gramEnd"/>
      <w:r w:rsidRPr="003337FA">
        <w:rPr>
          <w:rFonts w:ascii="Times New Roman" w:hAnsi="Times New Roman"/>
          <w:color w:val="000000" w:themeColor="text1"/>
        </w:rPr>
        <w:t xml:space="preserve"> will receive $500, and the third-place will receive $300. The judges reserve the right to change this allocation based on the number and quality of the entries, possible tied scores and other unforeseen scoring situations.</w:t>
      </w:r>
      <w:r>
        <w:rPr>
          <w:rFonts w:ascii="Times New Roman" w:hAnsi="Times New Roman"/>
          <w:color w:val="000000" w:themeColor="text1"/>
        </w:rPr>
        <w:t xml:space="preserve"> </w:t>
      </w:r>
      <w:r w:rsidRPr="003337FA">
        <w:rPr>
          <w:rFonts w:ascii="Times New Roman" w:hAnsi="Times New Roman"/>
          <w:color w:val="000000" w:themeColor="text1"/>
        </w:rPr>
        <w:t>This will be a one level competition.</w:t>
      </w:r>
    </w:p>
    <w:sectPr w:rsidR="00C629AB" w:rsidRPr="003337FA">
      <w:headerReference w:type="default" r:id="rId13"/>
      <w:footerReference w:type="default" r:id="rId14"/>
      <w:type w:val="continuous"/>
      <w:pgSz w:w="12240" w:h="15840"/>
      <w:pgMar w:top="1440" w:right="1440" w:bottom="1440" w:left="1440"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6AC6" w14:textId="77777777" w:rsidR="002B18C0" w:rsidRDefault="002B18C0" w:rsidP="00296D97">
      <w:pPr>
        <w:spacing w:after="0" w:line="240" w:lineRule="auto"/>
      </w:pPr>
      <w:r>
        <w:separator/>
      </w:r>
    </w:p>
  </w:endnote>
  <w:endnote w:type="continuationSeparator" w:id="0">
    <w:p w14:paraId="5C6DB7A6" w14:textId="77777777" w:rsidR="002B18C0" w:rsidRDefault="002B18C0" w:rsidP="0029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45DF" w14:textId="77777777" w:rsidR="001B2742" w:rsidRDefault="001B2742" w:rsidP="001B2742">
    <w:pPr>
      <w:pStyle w:val="Footer"/>
      <w:jc w:val="center"/>
    </w:pPr>
    <w:r>
      <w:rPr>
        <w:noProof/>
      </w:rPr>
      <w:drawing>
        <wp:inline distT="0" distB="0" distL="0" distR="0" wp14:anchorId="0E7E61CF" wp14:editId="217AEF02">
          <wp:extent cx="605367"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TT-S_Logo-blue-WebHex.png"/>
                  <pic:cNvPicPr/>
                </pic:nvPicPr>
                <pic:blipFill>
                  <a:blip r:embed="rId1"/>
                  <a:stretch>
                    <a:fillRect/>
                  </a:stretch>
                </pic:blipFill>
                <pic:spPr>
                  <a:xfrm>
                    <a:off x="0" y="0"/>
                    <a:ext cx="605367" cy="457200"/>
                  </a:xfrm>
                  <a:prstGeom prst="rect">
                    <a:avLst/>
                  </a:prstGeom>
                </pic:spPr>
              </pic:pic>
            </a:graphicData>
          </a:graphic>
        </wp:inline>
      </w:drawing>
    </w:r>
    <w:r>
      <w:tab/>
    </w:r>
    <w:r w:rsidR="00F00896">
      <w:tab/>
    </w:r>
    <w:r>
      <w:rPr>
        <w:noProof/>
      </w:rPr>
      <w:drawing>
        <wp:inline distT="0" distB="0" distL="0" distR="0" wp14:anchorId="042FEB09" wp14:editId="3D585A70">
          <wp:extent cx="1576552" cy="45720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eee_mb_blue.jpg"/>
                  <pic:cNvPicPr/>
                </pic:nvPicPr>
                <pic:blipFill>
                  <a:blip r:embed="rId2"/>
                  <a:stretch>
                    <a:fillRect/>
                  </a:stretch>
                </pic:blipFill>
                <pic:spPr>
                  <a:xfrm>
                    <a:off x="0" y="0"/>
                    <a:ext cx="1576552" cy="4572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1E87B" w14:textId="77777777" w:rsidR="002B18C0" w:rsidRDefault="002B18C0" w:rsidP="00296D97">
      <w:pPr>
        <w:spacing w:after="0" w:line="240" w:lineRule="auto"/>
      </w:pPr>
      <w:r>
        <w:separator/>
      </w:r>
    </w:p>
  </w:footnote>
  <w:footnote w:type="continuationSeparator" w:id="0">
    <w:p w14:paraId="58A4588D" w14:textId="77777777" w:rsidR="002B18C0" w:rsidRDefault="002B18C0" w:rsidP="00296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F231F" w14:textId="5768551C" w:rsidR="00A93DB1" w:rsidRPr="00A93DB1" w:rsidRDefault="00567B42" w:rsidP="00A93DB1">
    <w:pPr>
      <w:rPr>
        <w:rFonts w:ascii="Times New Roman" w:eastAsia="Times New Roman" w:hAnsi="Times New Roman"/>
        <w:sz w:val="24"/>
        <w:szCs w:val="24"/>
        <w:lang w:val="sv-SE" w:eastAsia="en-GB"/>
      </w:rPr>
    </w:pPr>
    <w:r>
      <w:t xml:space="preserve">     </w:t>
    </w:r>
    <w:r w:rsidR="00A93DB1" w:rsidRPr="00A93DB1">
      <w:rPr>
        <w:rFonts w:ascii="Times New Roman" w:eastAsia="Times New Roman" w:hAnsi="Times New Roman"/>
        <w:sz w:val="24"/>
        <w:szCs w:val="24"/>
        <w:lang w:val="sv-SE" w:eastAsia="en-GB"/>
      </w:rPr>
      <w:fldChar w:fldCharType="begin"/>
    </w:r>
    <w:r w:rsidR="00A93DB1" w:rsidRPr="00A93DB1">
      <w:rPr>
        <w:rFonts w:ascii="Times New Roman" w:eastAsia="Times New Roman" w:hAnsi="Times New Roman"/>
        <w:sz w:val="24"/>
        <w:szCs w:val="24"/>
        <w:lang w:val="sv-SE" w:eastAsia="en-GB"/>
      </w:rPr>
      <w:instrText xml:space="preserve"> INCLUDEPICTURE "https://ims-ieee.org/sites/ims2019/files/IMS-Microwave-Week-IMS2020-LosAngeles.png" \* MERGEFORMATINET </w:instrText>
    </w:r>
    <w:r w:rsidR="00A93DB1" w:rsidRPr="00A93DB1">
      <w:rPr>
        <w:rFonts w:ascii="Times New Roman" w:eastAsia="Times New Roman" w:hAnsi="Times New Roman"/>
        <w:sz w:val="24"/>
        <w:szCs w:val="24"/>
        <w:lang w:val="sv-SE" w:eastAsia="en-GB"/>
      </w:rPr>
      <w:fldChar w:fldCharType="separate"/>
    </w:r>
    <w:r w:rsidR="00A93DB1" w:rsidRPr="00A93DB1">
      <w:rPr>
        <w:rFonts w:ascii="Times New Roman" w:eastAsia="Times New Roman" w:hAnsi="Times New Roman"/>
        <w:noProof/>
        <w:sz w:val="24"/>
        <w:szCs w:val="24"/>
      </w:rPr>
      <w:drawing>
        <wp:inline distT="0" distB="0" distL="0" distR="0" wp14:anchorId="2B69B706" wp14:editId="397A658D">
          <wp:extent cx="5943600" cy="708660"/>
          <wp:effectExtent l="0" t="0" r="0" b="0"/>
          <wp:docPr id="4" name="Picture 4" descr="ieee ims 2019 ims2019 m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eee ims 2019 ims2019 m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08660"/>
                  </a:xfrm>
                  <a:prstGeom prst="rect">
                    <a:avLst/>
                  </a:prstGeom>
                  <a:noFill/>
                  <a:ln>
                    <a:noFill/>
                  </a:ln>
                </pic:spPr>
              </pic:pic>
            </a:graphicData>
          </a:graphic>
        </wp:inline>
      </w:drawing>
    </w:r>
    <w:r w:rsidR="00A93DB1" w:rsidRPr="00A93DB1">
      <w:rPr>
        <w:rFonts w:ascii="Times New Roman" w:eastAsia="Times New Roman" w:hAnsi="Times New Roman"/>
        <w:sz w:val="24"/>
        <w:szCs w:val="24"/>
        <w:lang w:val="sv-SE"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548C287"/>
    <w:multiLevelType w:val="hybridMultilevel"/>
    <w:tmpl w:val="292977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CE8341"/>
    <w:multiLevelType w:val="hybridMultilevel"/>
    <w:tmpl w:val="6D878EC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747B39"/>
    <w:multiLevelType w:val="hybridMultilevel"/>
    <w:tmpl w:val="232DA99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DDCED93"/>
    <w:multiLevelType w:val="hybridMultilevel"/>
    <w:tmpl w:val="9013F15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F56A0D6"/>
    <w:multiLevelType w:val="hybridMultilevel"/>
    <w:tmpl w:val="A461556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1"/>
    <w:multiLevelType w:val="multilevel"/>
    <w:tmpl w:val="00000001"/>
    <w:lvl w:ilvl="0">
      <w:start w:val="1"/>
      <w:numFmt w:val="decimal"/>
      <w:lvlText w:val=""/>
      <w:lvlJc w:val="left"/>
      <w:pPr>
        <w:ind w:left="432" w:hanging="432"/>
      </w:pPr>
      <w:rPr>
        <w:rFonts w:cs="Times New Roman"/>
      </w:rPr>
    </w:lvl>
    <w:lvl w:ilvl="1">
      <w:start w:val="1"/>
      <w:numFmt w:val="decimal"/>
      <w:lvlText w:val=""/>
      <w:lvlJc w:val="left"/>
      <w:pPr>
        <w:ind w:left="576" w:hanging="576"/>
      </w:pPr>
      <w:rPr>
        <w:rFonts w:cs="Times New Roman"/>
      </w:rPr>
    </w:lvl>
    <w:lvl w:ilvl="2">
      <w:start w:val="1"/>
      <w:numFmt w:val="decimal"/>
      <w:lvlText w:val=""/>
      <w:lvlJc w:val="left"/>
      <w:pPr>
        <w:ind w:left="720" w:hanging="720"/>
      </w:pPr>
      <w:rPr>
        <w:rFonts w:cs="Times New Roman"/>
      </w:rPr>
    </w:lvl>
    <w:lvl w:ilvl="3">
      <w:start w:val="1"/>
      <w:numFmt w:val="decimal"/>
      <w:lvlText w:val=""/>
      <w:lvlJc w:val="left"/>
      <w:pPr>
        <w:ind w:left="864" w:hanging="864"/>
      </w:pPr>
      <w:rPr>
        <w:rFonts w:cs="Times New Roman"/>
      </w:rPr>
    </w:lvl>
    <w:lvl w:ilvl="4">
      <w:start w:val="1"/>
      <w:numFmt w:val="decimal"/>
      <w:lvlText w:val=""/>
      <w:lvlJc w:val="left"/>
      <w:pPr>
        <w:ind w:left="1008" w:hanging="1008"/>
      </w:pPr>
      <w:rPr>
        <w:rFonts w:cs="Times New Roman"/>
      </w:rPr>
    </w:lvl>
    <w:lvl w:ilvl="5">
      <w:start w:val="1"/>
      <w:numFmt w:val="decimal"/>
      <w:lvlText w:val=""/>
      <w:lvlJc w:val="left"/>
      <w:pPr>
        <w:ind w:left="1152" w:hanging="1152"/>
      </w:pPr>
      <w:rPr>
        <w:rFonts w:cs="Times New Roman"/>
      </w:rPr>
    </w:lvl>
    <w:lvl w:ilvl="6">
      <w:start w:val="1"/>
      <w:numFmt w:val="decimal"/>
      <w:lvlText w:val=""/>
      <w:lvlJc w:val="left"/>
      <w:pPr>
        <w:ind w:left="1296" w:hanging="1296"/>
      </w:pPr>
      <w:rPr>
        <w:rFonts w:cs="Times New Roman"/>
      </w:rPr>
    </w:lvl>
    <w:lvl w:ilvl="7">
      <w:start w:val="1"/>
      <w:numFmt w:val="decimal"/>
      <w:lvlText w:val=""/>
      <w:lvlJc w:val="left"/>
      <w:pPr>
        <w:ind w:left="1440" w:hanging="1440"/>
      </w:pPr>
      <w:rPr>
        <w:rFonts w:cs="Times New Roman"/>
      </w:rPr>
    </w:lvl>
    <w:lvl w:ilvl="8">
      <w:start w:val="1"/>
      <w:numFmt w:val="decimal"/>
      <w:lvlText w:val=""/>
      <w:lvlJc w:val="left"/>
      <w:pPr>
        <w:ind w:left="1584" w:hanging="1584"/>
      </w:pPr>
      <w:rPr>
        <w:rFonts w:cs="Times New Roman"/>
      </w:rPr>
    </w:lvl>
  </w:abstractNum>
  <w:abstractNum w:abstractNumId="6" w15:restartNumberingAfterBreak="0">
    <w:nsid w:val="1163BA7E"/>
    <w:multiLevelType w:val="hybridMultilevel"/>
    <w:tmpl w:val="07289B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9F5712"/>
    <w:multiLevelType w:val="hybridMultilevel"/>
    <w:tmpl w:val="E2CE9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C277DE"/>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981158E"/>
    <w:multiLevelType w:val="hybridMultilevel"/>
    <w:tmpl w:val="889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2E7D73"/>
    <w:multiLevelType w:val="hybridMultilevel"/>
    <w:tmpl w:val="FF643A08"/>
    <w:lvl w:ilvl="0" w:tplc="FFFFFFFF">
      <w:start w:val="7"/>
      <w:numFmt w:val="bullet"/>
      <w:lvlText w:val="-"/>
      <w:lvlJc w:val="left"/>
      <w:pPr>
        <w:ind w:left="360" w:hanging="360"/>
      </w:pPr>
      <w:rPr>
        <w:rFonts w:ascii="Arial" w:eastAsia="Times New Roman" w:hAnsi="Arial" w:cs="Aria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AA55B35"/>
    <w:multiLevelType w:val="hybridMultilevel"/>
    <w:tmpl w:val="8034D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749717"/>
    <w:multiLevelType w:val="hybridMultilevel"/>
    <w:tmpl w:val="D9B4F3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30A6B42"/>
    <w:multiLevelType w:val="hybridMultilevel"/>
    <w:tmpl w:val="03AC2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577D1"/>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51410A5"/>
    <w:multiLevelType w:val="hybridMultilevel"/>
    <w:tmpl w:val="77DA5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76AC0"/>
    <w:multiLevelType w:val="hybridMultilevel"/>
    <w:tmpl w:val="63E627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C50243"/>
    <w:multiLevelType w:val="hybridMultilevel"/>
    <w:tmpl w:val="FBBC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3B3BCE"/>
    <w:multiLevelType w:val="hybridMultilevel"/>
    <w:tmpl w:val="C9F67D6A"/>
    <w:lvl w:ilvl="0" w:tplc="49BE7B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635BAA"/>
    <w:multiLevelType w:val="hybridMultilevel"/>
    <w:tmpl w:val="492A5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D44DB1"/>
    <w:multiLevelType w:val="hybridMultilevel"/>
    <w:tmpl w:val="D2C211F2"/>
    <w:lvl w:ilvl="0" w:tplc="035093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231C97"/>
    <w:multiLevelType w:val="hybridMultilevel"/>
    <w:tmpl w:val="13FA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C3220E"/>
    <w:multiLevelType w:val="hybridMultilevel"/>
    <w:tmpl w:val="9428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C81DAB"/>
    <w:multiLevelType w:val="hybridMultilevel"/>
    <w:tmpl w:val="9DFC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13624E"/>
    <w:multiLevelType w:val="hybridMultilevel"/>
    <w:tmpl w:val="38D47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26637E"/>
    <w:multiLevelType w:val="hybridMultilevel"/>
    <w:tmpl w:val="64349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AC6F5A"/>
    <w:multiLevelType w:val="hybridMultilevel"/>
    <w:tmpl w:val="6356600C"/>
    <w:lvl w:ilvl="0" w:tplc="46521EC6">
      <w:start w:val="1"/>
      <w:numFmt w:val="decimal"/>
      <w:lvlText w:val="%1."/>
      <w:lvlJc w:val="left"/>
      <w:pPr>
        <w:ind w:left="720" w:hanging="360"/>
      </w:pPr>
      <w:rPr>
        <w:rFonts w:ascii="Times New Roman" w:eastAsiaTheme="minorEastAsia" w:hAnsi="Times New Roman" w:cs="Times New Roman"/>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2904CD1"/>
    <w:multiLevelType w:val="hybridMultilevel"/>
    <w:tmpl w:val="61C89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7"/>
  </w:num>
  <w:num w:numId="4">
    <w:abstractNumId w:val="9"/>
  </w:num>
  <w:num w:numId="5">
    <w:abstractNumId w:val="0"/>
  </w:num>
  <w:num w:numId="6">
    <w:abstractNumId w:val="12"/>
  </w:num>
  <w:num w:numId="7">
    <w:abstractNumId w:val="1"/>
  </w:num>
  <w:num w:numId="8">
    <w:abstractNumId w:val="11"/>
  </w:num>
  <w:num w:numId="9">
    <w:abstractNumId w:val="22"/>
  </w:num>
  <w:num w:numId="10">
    <w:abstractNumId w:val="4"/>
  </w:num>
  <w:num w:numId="11">
    <w:abstractNumId w:val="6"/>
  </w:num>
  <w:num w:numId="12">
    <w:abstractNumId w:val="16"/>
  </w:num>
  <w:num w:numId="13">
    <w:abstractNumId w:val="3"/>
  </w:num>
  <w:num w:numId="14">
    <w:abstractNumId w:val="27"/>
  </w:num>
  <w:num w:numId="15">
    <w:abstractNumId w:val="2"/>
  </w:num>
  <w:num w:numId="16">
    <w:abstractNumId w:val="13"/>
  </w:num>
  <w:num w:numId="17">
    <w:abstractNumId w:val="21"/>
  </w:num>
  <w:num w:numId="18">
    <w:abstractNumId w:val="10"/>
  </w:num>
  <w:num w:numId="19">
    <w:abstractNumId w:val="14"/>
  </w:num>
  <w:num w:numId="20">
    <w:abstractNumId w:val="8"/>
  </w:num>
  <w:num w:numId="21">
    <w:abstractNumId w:val="24"/>
  </w:num>
  <w:num w:numId="22">
    <w:abstractNumId w:val="26"/>
  </w:num>
  <w:num w:numId="23">
    <w:abstractNumId w:val="19"/>
  </w:num>
  <w:num w:numId="24">
    <w:abstractNumId w:val="25"/>
  </w:num>
  <w:num w:numId="25">
    <w:abstractNumId w:val="15"/>
  </w:num>
  <w:num w:numId="26">
    <w:abstractNumId w:val="23"/>
  </w:num>
  <w:num w:numId="27">
    <w:abstractNumId w:val="1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630"/>
    <w:rsid w:val="00002B85"/>
    <w:rsid w:val="0002241D"/>
    <w:rsid w:val="00076211"/>
    <w:rsid w:val="000D6ECA"/>
    <w:rsid w:val="000E64B8"/>
    <w:rsid w:val="00100C13"/>
    <w:rsid w:val="00135634"/>
    <w:rsid w:val="00177794"/>
    <w:rsid w:val="001819E3"/>
    <w:rsid w:val="001B2742"/>
    <w:rsid w:val="002065C0"/>
    <w:rsid w:val="00232CE9"/>
    <w:rsid w:val="00296D97"/>
    <w:rsid w:val="002B18C0"/>
    <w:rsid w:val="002E3514"/>
    <w:rsid w:val="002F29BE"/>
    <w:rsid w:val="0032158C"/>
    <w:rsid w:val="003337FA"/>
    <w:rsid w:val="003511F4"/>
    <w:rsid w:val="00360898"/>
    <w:rsid w:val="003F52D8"/>
    <w:rsid w:val="004045F9"/>
    <w:rsid w:val="00411AA9"/>
    <w:rsid w:val="00421A56"/>
    <w:rsid w:val="00423944"/>
    <w:rsid w:val="004325EF"/>
    <w:rsid w:val="00466757"/>
    <w:rsid w:val="00467811"/>
    <w:rsid w:val="004B2591"/>
    <w:rsid w:val="004C39D6"/>
    <w:rsid w:val="005078E3"/>
    <w:rsid w:val="00561FA8"/>
    <w:rsid w:val="005665F5"/>
    <w:rsid w:val="00567B42"/>
    <w:rsid w:val="005C49C3"/>
    <w:rsid w:val="005F243E"/>
    <w:rsid w:val="005F4AB2"/>
    <w:rsid w:val="006318FA"/>
    <w:rsid w:val="00676DF5"/>
    <w:rsid w:val="006F290F"/>
    <w:rsid w:val="00724EF4"/>
    <w:rsid w:val="00741D06"/>
    <w:rsid w:val="00750202"/>
    <w:rsid w:val="007A1331"/>
    <w:rsid w:val="007D25A3"/>
    <w:rsid w:val="007E0FF8"/>
    <w:rsid w:val="00846A97"/>
    <w:rsid w:val="00854D91"/>
    <w:rsid w:val="0089022F"/>
    <w:rsid w:val="008F542C"/>
    <w:rsid w:val="00901780"/>
    <w:rsid w:val="00926ABC"/>
    <w:rsid w:val="00931BCA"/>
    <w:rsid w:val="00934D53"/>
    <w:rsid w:val="00937478"/>
    <w:rsid w:val="009722B4"/>
    <w:rsid w:val="009823CF"/>
    <w:rsid w:val="00986D0B"/>
    <w:rsid w:val="00986E9C"/>
    <w:rsid w:val="009D4663"/>
    <w:rsid w:val="009D58E8"/>
    <w:rsid w:val="009E48EA"/>
    <w:rsid w:val="00A70BA8"/>
    <w:rsid w:val="00A93DB1"/>
    <w:rsid w:val="00B1611F"/>
    <w:rsid w:val="00B35152"/>
    <w:rsid w:val="00B4511C"/>
    <w:rsid w:val="00B863F7"/>
    <w:rsid w:val="00B950CF"/>
    <w:rsid w:val="00B97A84"/>
    <w:rsid w:val="00BB3831"/>
    <w:rsid w:val="00BD1630"/>
    <w:rsid w:val="00BE1EDB"/>
    <w:rsid w:val="00BE2AEF"/>
    <w:rsid w:val="00C10572"/>
    <w:rsid w:val="00C16412"/>
    <w:rsid w:val="00C3418B"/>
    <w:rsid w:val="00C43FE8"/>
    <w:rsid w:val="00C53A9A"/>
    <w:rsid w:val="00C543B1"/>
    <w:rsid w:val="00C629AB"/>
    <w:rsid w:val="00C7030A"/>
    <w:rsid w:val="00C80FF2"/>
    <w:rsid w:val="00C841EC"/>
    <w:rsid w:val="00CC6F4F"/>
    <w:rsid w:val="00CE3976"/>
    <w:rsid w:val="00D2650D"/>
    <w:rsid w:val="00D2711B"/>
    <w:rsid w:val="00D31B8E"/>
    <w:rsid w:val="00D524D5"/>
    <w:rsid w:val="00D73378"/>
    <w:rsid w:val="00D75C53"/>
    <w:rsid w:val="00E31037"/>
    <w:rsid w:val="00E57A12"/>
    <w:rsid w:val="00E70354"/>
    <w:rsid w:val="00E72FFD"/>
    <w:rsid w:val="00E80529"/>
    <w:rsid w:val="00E96EF7"/>
    <w:rsid w:val="00F00896"/>
    <w:rsid w:val="00F15E40"/>
    <w:rsid w:val="00F51A13"/>
    <w:rsid w:val="00F5372E"/>
    <w:rsid w:val="00F66C68"/>
    <w:rsid w:val="00F85CF8"/>
    <w:rsid w:val="00FE27C5"/>
    <w:rsid w:val="00FF2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49C18"/>
  <w14:defaultImageDpi w14:val="96"/>
  <w15:docId w15:val="{886961D9-5A81-4D6D-A5A5-4ABBBC52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Default"/>
    <w:next w:val="Textbody"/>
    <w:link w:val="Heading1Char"/>
    <w:uiPriority w:val="99"/>
    <w:qFormat/>
    <w:pPr>
      <w:spacing w:before="480" w:after="0"/>
      <w:outlineLvl w:val="0"/>
    </w:pPr>
    <w:rPr>
      <w:rFonts w:eastAsiaTheme="minorEastAsia" w:hAnsi="Times New Roman"/>
      <w:b/>
      <w:bCs/>
      <w:sz w:val="28"/>
      <w:szCs w:val="28"/>
    </w:rPr>
  </w:style>
  <w:style w:type="paragraph" w:styleId="Heading2">
    <w:name w:val="heading 2"/>
    <w:basedOn w:val="Default"/>
    <w:next w:val="Textbody"/>
    <w:link w:val="Heading2Char"/>
    <w:uiPriority w:val="99"/>
    <w:qFormat/>
    <w:pPr>
      <w:numPr>
        <w:ilvl w:val="1"/>
      </w:numPr>
      <w:spacing w:before="200" w:after="0"/>
      <w:outlineLvl w:val="1"/>
    </w:pPr>
    <w:rPr>
      <w:rFonts w:eastAsiaTheme="minorEastAsia" w:hAnsi="Times New Roman"/>
      <w:b/>
      <w:bCs/>
      <w:sz w:val="26"/>
      <w:szCs w:val="26"/>
    </w:rPr>
  </w:style>
  <w:style w:type="paragraph" w:styleId="Heading3">
    <w:name w:val="heading 3"/>
    <w:basedOn w:val="Default"/>
    <w:next w:val="Textbody"/>
    <w:link w:val="Heading3Char"/>
    <w:uiPriority w:val="99"/>
    <w:qFormat/>
    <w:pPr>
      <w:numPr>
        <w:ilvl w:val="2"/>
      </w:numPr>
      <w:spacing w:before="200" w:after="0" w:line="271" w:lineRule="auto"/>
      <w:outlineLvl w:val="2"/>
    </w:pPr>
    <w:rPr>
      <w:rFonts w:eastAsiaTheme="minorEastAsia" w:hAnsi="Times New Roman"/>
      <w:b/>
      <w:bCs/>
    </w:rPr>
  </w:style>
  <w:style w:type="paragraph" w:styleId="Heading4">
    <w:name w:val="heading 4"/>
    <w:basedOn w:val="Default"/>
    <w:next w:val="Textbody"/>
    <w:link w:val="Heading4Char"/>
    <w:uiPriority w:val="99"/>
    <w:qFormat/>
    <w:pPr>
      <w:numPr>
        <w:ilvl w:val="3"/>
      </w:numPr>
      <w:spacing w:before="200" w:after="0"/>
      <w:outlineLvl w:val="3"/>
    </w:pPr>
    <w:rPr>
      <w:rFonts w:eastAsiaTheme="minorEastAsia" w:hAnsi="Times New Roman"/>
      <w:b/>
      <w:bCs/>
      <w:i/>
      <w:iCs/>
    </w:rPr>
  </w:style>
  <w:style w:type="paragraph" w:styleId="Heading5">
    <w:name w:val="heading 5"/>
    <w:basedOn w:val="Default"/>
    <w:next w:val="Textbody"/>
    <w:link w:val="Heading5Char"/>
    <w:uiPriority w:val="99"/>
    <w:qFormat/>
    <w:pPr>
      <w:numPr>
        <w:ilvl w:val="4"/>
      </w:numPr>
      <w:spacing w:before="200" w:after="0"/>
      <w:outlineLvl w:val="4"/>
    </w:pPr>
    <w:rPr>
      <w:rFonts w:eastAsiaTheme="minorEastAsia" w:hAnsi="Times New Roman"/>
      <w:b/>
      <w:bCs/>
      <w:color w:val="7F7F7F"/>
    </w:rPr>
  </w:style>
  <w:style w:type="paragraph" w:styleId="Heading6">
    <w:name w:val="heading 6"/>
    <w:basedOn w:val="Default"/>
    <w:next w:val="Textbody"/>
    <w:link w:val="Heading6Char"/>
    <w:uiPriority w:val="99"/>
    <w:qFormat/>
    <w:pPr>
      <w:numPr>
        <w:ilvl w:val="5"/>
      </w:numPr>
      <w:spacing w:after="0" w:line="271" w:lineRule="auto"/>
      <w:outlineLvl w:val="5"/>
    </w:pPr>
    <w:rPr>
      <w:rFonts w:eastAsiaTheme="minorEastAsia" w:hAnsi="Times New Roman"/>
      <w:b/>
      <w:bCs/>
      <w:i/>
      <w:iCs/>
      <w:color w:val="7F7F7F"/>
    </w:rPr>
  </w:style>
  <w:style w:type="paragraph" w:styleId="Heading7">
    <w:name w:val="heading 7"/>
    <w:basedOn w:val="Default"/>
    <w:next w:val="Textbody"/>
    <w:link w:val="Heading7Char"/>
    <w:uiPriority w:val="99"/>
    <w:qFormat/>
    <w:pPr>
      <w:numPr>
        <w:ilvl w:val="6"/>
      </w:numPr>
      <w:spacing w:after="0"/>
      <w:outlineLvl w:val="6"/>
    </w:pPr>
    <w:rPr>
      <w:rFonts w:eastAsiaTheme="minorEastAsia" w:hAnsi="Times New Roman"/>
      <w:i/>
      <w:iCs/>
    </w:rPr>
  </w:style>
  <w:style w:type="paragraph" w:styleId="Heading8">
    <w:name w:val="heading 8"/>
    <w:basedOn w:val="Default"/>
    <w:next w:val="Textbody"/>
    <w:link w:val="Heading8Char"/>
    <w:uiPriority w:val="99"/>
    <w:qFormat/>
    <w:pPr>
      <w:numPr>
        <w:ilvl w:val="7"/>
      </w:numPr>
      <w:spacing w:after="0"/>
      <w:outlineLvl w:val="7"/>
    </w:pPr>
    <w:rPr>
      <w:rFonts w:eastAsiaTheme="minorEastAsia" w:hAnsi="Times New Roman"/>
      <w:sz w:val="20"/>
      <w:szCs w:val="20"/>
    </w:rPr>
  </w:style>
  <w:style w:type="paragraph" w:styleId="Heading9">
    <w:name w:val="heading 9"/>
    <w:basedOn w:val="Default"/>
    <w:next w:val="Textbody"/>
    <w:link w:val="Heading9Char"/>
    <w:uiPriority w:val="99"/>
    <w:qFormat/>
    <w:pPr>
      <w:numPr>
        <w:ilvl w:val="8"/>
      </w:numPr>
      <w:spacing w:after="0"/>
      <w:outlineLvl w:val="8"/>
    </w:pPr>
    <w:rPr>
      <w:rFonts w:eastAsiaTheme="minorEastAsia"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Times New Roman" w:hAnsi="Times New Roman" w:cs="Times New Roman"/>
      <w:b/>
      <w:bCs/>
      <w:sz w:val="28"/>
      <w:szCs w:val="28"/>
    </w:rPr>
  </w:style>
  <w:style w:type="character" w:customStyle="1" w:styleId="Heading2Char">
    <w:name w:val="Heading 2 Char"/>
    <w:basedOn w:val="DefaultParagraphFont"/>
    <w:link w:val="Heading2"/>
    <w:uiPriority w:val="99"/>
    <w:locked/>
    <w:rPr>
      <w:rFonts w:eastAsia="Times New Roman" w:hAnsi="Times New Roman" w:cs="Times New Roman"/>
      <w:b/>
      <w:bCs/>
      <w:sz w:val="26"/>
      <w:szCs w:val="26"/>
    </w:rPr>
  </w:style>
  <w:style w:type="character" w:customStyle="1" w:styleId="Heading3Char">
    <w:name w:val="Heading 3 Char"/>
    <w:basedOn w:val="DefaultParagraphFont"/>
    <w:link w:val="Heading3"/>
    <w:uiPriority w:val="99"/>
    <w:locked/>
    <w:rPr>
      <w:rFonts w:eastAsia="Times New Roman" w:hAnsi="Times New Roman" w:cs="Times New Roman"/>
      <w:b/>
      <w:bCs/>
    </w:rPr>
  </w:style>
  <w:style w:type="character" w:customStyle="1" w:styleId="Heading4Char">
    <w:name w:val="Heading 4 Char"/>
    <w:basedOn w:val="DefaultParagraphFont"/>
    <w:link w:val="Heading4"/>
    <w:uiPriority w:val="99"/>
    <w:locked/>
    <w:rPr>
      <w:rFonts w:eastAsia="Times New Roman" w:hAnsi="Times New Roman" w:cs="Times New Roman"/>
      <w:b/>
      <w:bCs/>
      <w:i/>
      <w:iCs/>
    </w:rPr>
  </w:style>
  <w:style w:type="character" w:customStyle="1" w:styleId="Heading5Char">
    <w:name w:val="Heading 5 Char"/>
    <w:basedOn w:val="DefaultParagraphFont"/>
    <w:link w:val="Heading5"/>
    <w:uiPriority w:val="99"/>
    <w:locked/>
    <w:rPr>
      <w:rFonts w:eastAsia="Times New Roman" w:hAnsi="Times New Roman" w:cs="Times New Roman"/>
      <w:b/>
      <w:bCs/>
      <w:color w:val="7F7F7F"/>
    </w:rPr>
  </w:style>
  <w:style w:type="character" w:customStyle="1" w:styleId="Heading6Char">
    <w:name w:val="Heading 6 Char"/>
    <w:basedOn w:val="DefaultParagraphFont"/>
    <w:link w:val="Heading6"/>
    <w:uiPriority w:val="99"/>
    <w:locked/>
    <w:rPr>
      <w:rFonts w:eastAsia="Times New Roman" w:hAnsi="Times New Roman" w:cs="Times New Roman"/>
      <w:b/>
      <w:bCs/>
      <w:i/>
      <w:iCs/>
      <w:color w:val="7F7F7F"/>
    </w:rPr>
  </w:style>
  <w:style w:type="character" w:customStyle="1" w:styleId="Heading7Char">
    <w:name w:val="Heading 7 Char"/>
    <w:basedOn w:val="DefaultParagraphFont"/>
    <w:link w:val="Heading7"/>
    <w:uiPriority w:val="99"/>
    <w:locked/>
    <w:rPr>
      <w:rFonts w:eastAsia="Times New Roman" w:hAnsi="Times New Roman" w:cs="Times New Roman"/>
      <w:i/>
      <w:iCs/>
    </w:rPr>
  </w:style>
  <w:style w:type="character" w:customStyle="1" w:styleId="Heading8Char">
    <w:name w:val="Heading 8 Char"/>
    <w:basedOn w:val="DefaultParagraphFont"/>
    <w:link w:val="Heading8"/>
    <w:uiPriority w:val="99"/>
    <w:locked/>
    <w:rPr>
      <w:rFonts w:eastAsia="Times New Roman" w:hAnsi="Times New Roman" w:cs="Times New Roman"/>
      <w:sz w:val="20"/>
      <w:szCs w:val="20"/>
    </w:rPr>
  </w:style>
  <w:style w:type="character" w:customStyle="1" w:styleId="Heading9Char">
    <w:name w:val="Heading 9 Char"/>
    <w:basedOn w:val="DefaultParagraphFont"/>
    <w:link w:val="Heading9"/>
    <w:uiPriority w:val="99"/>
    <w:locked/>
    <w:rPr>
      <w:rFonts w:eastAsia="Times New Roman" w:hAnsi="Times New Roman" w:cs="Times New Roman"/>
      <w:i/>
      <w:iCs/>
      <w:spacing w:val="5"/>
      <w:sz w:val="20"/>
      <w:szCs w:val="20"/>
    </w:rPr>
  </w:style>
  <w:style w:type="paragraph" w:customStyle="1" w:styleId="Default">
    <w:name w:val="Default"/>
    <w:pPr>
      <w:autoSpaceDE w:val="0"/>
      <w:autoSpaceDN w:val="0"/>
      <w:adjustRightInd w:val="0"/>
      <w:spacing w:after="200" w:line="276" w:lineRule="auto"/>
    </w:pPr>
    <w:rPr>
      <w:rFonts w:ascii="Times New Roman" w:eastAsia="Times New Roman" w:hAnsi="Calibri"/>
      <w:color w:val="000000"/>
      <w:spacing w:val="5"/>
      <w:kern w:val="1"/>
      <w:sz w:val="24"/>
      <w:szCs w:val="24"/>
      <w:lang w:eastAsia="en-US"/>
    </w:rPr>
  </w:style>
  <w:style w:type="character" w:customStyle="1" w:styleId="TitleChar">
    <w:name w:val="Title Char"/>
    <w:basedOn w:val="DefaultParagraphFont"/>
    <w:uiPriority w:val="99"/>
    <w:rPr>
      <w:rFonts w:eastAsia="Times New Roman" w:hAnsi="Times New Roman" w:cs="Times New Roman"/>
      <w:color w:val="00000A"/>
      <w:sz w:val="52"/>
      <w:szCs w:val="52"/>
    </w:rPr>
  </w:style>
  <w:style w:type="character" w:customStyle="1" w:styleId="SubtitleChar">
    <w:name w:val="Subtitle Char"/>
    <w:basedOn w:val="DefaultParagraphFont"/>
    <w:uiPriority w:val="99"/>
    <w:rPr>
      <w:rFonts w:eastAsia="Times New Roman" w:hAnsi="Times New Roman" w:cs="Times New Roman"/>
      <w:i/>
      <w:iCs/>
      <w:spacing w:val="13"/>
    </w:rPr>
  </w:style>
  <w:style w:type="character" w:customStyle="1" w:styleId="StrongEmphasis">
    <w:name w:val="Strong Emphasis"/>
    <w:uiPriority w:val="99"/>
    <w:rPr>
      <w:b/>
    </w:rPr>
  </w:style>
  <w:style w:type="character" w:styleId="Emphasis">
    <w:name w:val="Emphasis"/>
    <w:basedOn w:val="DefaultParagraphFont"/>
    <w:uiPriority w:val="99"/>
    <w:qFormat/>
    <w:rPr>
      <w:rFonts w:cs="Times New Roman"/>
      <w:b/>
      <w:bCs/>
      <w:i/>
      <w:iCs/>
      <w:spacing w:val="10"/>
    </w:rPr>
  </w:style>
  <w:style w:type="character" w:customStyle="1" w:styleId="ColorfulGrid-Accent1Char">
    <w:name w:val="Colorful Grid - Accent 1 Char"/>
    <w:basedOn w:val="DefaultParagraphFont"/>
    <w:uiPriority w:val="99"/>
    <w:rPr>
      <w:rFonts w:cs="Times New Roman"/>
      <w:i/>
      <w:iCs/>
    </w:rPr>
  </w:style>
  <w:style w:type="character" w:customStyle="1" w:styleId="LightShading-Accent2Char">
    <w:name w:val="Light Shading - Accent 2 Char"/>
    <w:basedOn w:val="DefaultParagraphFont"/>
    <w:uiPriority w:val="99"/>
    <w:rPr>
      <w:rFonts w:cs="Times New Roman"/>
      <w:b/>
      <w:bCs/>
      <w:i/>
      <w:iCs/>
    </w:rPr>
  </w:style>
  <w:style w:type="character" w:customStyle="1" w:styleId="SubtleEmphasis1">
    <w:name w:val="Subtle Emphasis1"/>
    <w:uiPriority w:val="99"/>
    <w:rPr>
      <w:i/>
    </w:rPr>
  </w:style>
  <w:style w:type="character" w:customStyle="1" w:styleId="IntenseEmphasis1">
    <w:name w:val="Intense Emphasis1"/>
    <w:uiPriority w:val="99"/>
    <w:rPr>
      <w:b/>
    </w:rPr>
  </w:style>
  <w:style w:type="character" w:customStyle="1" w:styleId="SubtleReference1">
    <w:name w:val="Subtle Reference1"/>
    <w:uiPriority w:val="99"/>
    <w:rPr>
      <w:smallCaps/>
    </w:rPr>
  </w:style>
  <w:style w:type="character" w:customStyle="1" w:styleId="IntenseReference1">
    <w:name w:val="Intense Reference1"/>
    <w:uiPriority w:val="99"/>
    <w:rPr>
      <w:smallCaps/>
      <w:spacing w:val="5"/>
      <w:u w:val="single"/>
    </w:rPr>
  </w:style>
  <w:style w:type="character" w:customStyle="1" w:styleId="BookTitle1">
    <w:name w:val="Book Title1"/>
    <w:uiPriority w:val="99"/>
    <w:rPr>
      <w:i/>
      <w:smallCaps/>
      <w:spacing w:val="5"/>
    </w:rPr>
  </w:style>
  <w:style w:type="character" w:customStyle="1" w:styleId="InternetLink">
    <w:name w:val="Internet Link"/>
    <w:basedOn w:val="DefaultParagraphFont"/>
    <w:uiPriority w:val="99"/>
    <w:rPr>
      <w:rFonts w:cs="Times New Roman"/>
      <w:color w:val="0000FF"/>
      <w:u w:val="single"/>
    </w:rPr>
  </w:style>
  <w:style w:type="paragraph" w:customStyle="1" w:styleId="Heading">
    <w:name w:val="Heading"/>
    <w:basedOn w:val="Default"/>
    <w:next w:val="Textbody"/>
    <w:uiPriority w:val="99"/>
    <w:pPr>
      <w:keepNext/>
      <w:spacing w:before="240" w:after="120"/>
    </w:pPr>
    <w:rPr>
      <w:rFonts w:ascii="Arial" w:hAnsi="Microsoft YaHei" w:cs="Arial"/>
      <w:sz w:val="28"/>
      <w:szCs w:val="28"/>
    </w:rPr>
  </w:style>
  <w:style w:type="paragraph" w:customStyle="1" w:styleId="Textbody">
    <w:name w:val="Text body"/>
    <w:basedOn w:val="Default"/>
    <w:uiPriority w:val="99"/>
    <w:pPr>
      <w:spacing w:after="120"/>
    </w:pPr>
  </w:style>
  <w:style w:type="paragraph" w:styleId="List">
    <w:name w:val="List"/>
    <w:basedOn w:val="Textbody"/>
    <w:uiPriority w:val="99"/>
  </w:style>
  <w:style w:type="paragraph" w:styleId="Caption">
    <w:name w:val="caption"/>
    <w:basedOn w:val="Default"/>
    <w:uiPriority w:val="99"/>
    <w:qFormat/>
    <w:pPr>
      <w:suppressLineNumbers/>
      <w:spacing w:before="120" w:after="120"/>
    </w:pPr>
    <w:rPr>
      <w:i/>
      <w:iCs/>
    </w:rPr>
  </w:style>
  <w:style w:type="paragraph" w:customStyle="1" w:styleId="Index">
    <w:name w:val="Index"/>
    <w:basedOn w:val="Default"/>
    <w:uiPriority w:val="99"/>
    <w:pPr>
      <w:suppressLineNumbers/>
    </w:pPr>
  </w:style>
  <w:style w:type="paragraph" w:styleId="Title">
    <w:name w:val="Title"/>
    <w:basedOn w:val="Default"/>
    <w:next w:val="Subtitle"/>
    <w:link w:val="TitleChar1"/>
    <w:uiPriority w:val="99"/>
    <w:qFormat/>
    <w:pPr>
      <w:spacing w:after="300" w:line="100" w:lineRule="atLeast"/>
    </w:pPr>
    <w:rPr>
      <w:rFonts w:eastAsiaTheme="minorEastAsia" w:hAnsi="Times New Roman"/>
      <w:b/>
      <w:bCs/>
      <w:color w:val="00000A"/>
      <w:sz w:val="52"/>
      <w:szCs w:val="52"/>
    </w:rPr>
  </w:style>
  <w:style w:type="character" w:customStyle="1" w:styleId="TitleChar1">
    <w:name w:val="Title Char1"/>
    <w:basedOn w:val="DefaultParagraphFont"/>
    <w:link w:val="Title"/>
    <w:uiPriority w:val="10"/>
    <w:locked/>
    <w:rPr>
      <w:rFonts w:asciiTheme="majorHAnsi" w:eastAsiaTheme="majorEastAsia" w:hAnsiTheme="majorHAnsi" w:cs="Times New Roman"/>
      <w:b/>
      <w:bCs/>
      <w:kern w:val="28"/>
      <w:sz w:val="32"/>
      <w:szCs w:val="32"/>
    </w:rPr>
  </w:style>
  <w:style w:type="paragraph" w:styleId="Subtitle">
    <w:name w:val="Subtitle"/>
    <w:basedOn w:val="Default"/>
    <w:next w:val="Textbody"/>
    <w:link w:val="SubtitleChar1"/>
    <w:uiPriority w:val="99"/>
    <w:qFormat/>
    <w:pPr>
      <w:spacing w:after="600"/>
    </w:pPr>
    <w:rPr>
      <w:rFonts w:eastAsiaTheme="minorEastAsia" w:hAnsi="Times New Roman"/>
      <w:i/>
      <w:iCs/>
      <w:spacing w:val="13"/>
      <w:sz w:val="28"/>
      <w:szCs w:val="28"/>
    </w:rPr>
  </w:style>
  <w:style w:type="character" w:customStyle="1" w:styleId="SubtitleChar1">
    <w:name w:val="Subtitle Char1"/>
    <w:basedOn w:val="DefaultParagraphFont"/>
    <w:link w:val="Subtitle"/>
    <w:uiPriority w:val="11"/>
    <w:locked/>
    <w:rPr>
      <w:rFonts w:asciiTheme="majorHAnsi" w:eastAsiaTheme="majorEastAsia" w:hAnsiTheme="majorHAnsi" w:cs="Times New Roman"/>
      <w:sz w:val="24"/>
      <w:szCs w:val="24"/>
    </w:rPr>
  </w:style>
  <w:style w:type="paragraph" w:customStyle="1" w:styleId="NoSpacing1">
    <w:name w:val="No Spacing1"/>
    <w:basedOn w:val="Default"/>
    <w:uiPriority w:val="99"/>
    <w:pPr>
      <w:spacing w:after="0" w:line="100" w:lineRule="atLeast"/>
    </w:pPr>
  </w:style>
  <w:style w:type="paragraph" w:customStyle="1" w:styleId="ColorfulList-Accent11">
    <w:name w:val="Colorful List - Accent 11"/>
    <w:basedOn w:val="Default"/>
    <w:uiPriority w:val="99"/>
    <w:pPr>
      <w:ind w:left="720"/>
    </w:pPr>
  </w:style>
  <w:style w:type="paragraph" w:customStyle="1" w:styleId="ColorfulGrid-Accent11">
    <w:name w:val="Colorful Grid - Accent 11"/>
    <w:basedOn w:val="Default"/>
    <w:uiPriority w:val="99"/>
    <w:pPr>
      <w:spacing w:before="200" w:after="0"/>
      <w:ind w:left="360" w:right="360"/>
    </w:pPr>
    <w:rPr>
      <w:i/>
      <w:iCs/>
    </w:rPr>
  </w:style>
  <w:style w:type="paragraph" w:customStyle="1" w:styleId="LightShading-Accent21">
    <w:name w:val="Light Shading - Accent 21"/>
    <w:basedOn w:val="Default"/>
    <w:uiPriority w:val="99"/>
    <w:pPr>
      <w:pBdr>
        <w:bottom w:val="single" w:sz="4" w:space="1" w:color="00000A"/>
      </w:pBdr>
      <w:spacing w:before="200" w:after="280"/>
      <w:ind w:left="1008" w:right="1152"/>
      <w:jc w:val="both"/>
    </w:pPr>
    <w:rPr>
      <w:b/>
      <w:bCs/>
      <w:i/>
      <w:iCs/>
    </w:rPr>
  </w:style>
  <w:style w:type="paragraph" w:customStyle="1" w:styleId="TOCHeading1">
    <w:name w:val="TOC Heading1"/>
    <w:basedOn w:val="Heading1"/>
    <w:uiPriority w:val="99"/>
    <w:pPr>
      <w:outlineLvl w:val="9"/>
    </w:pPr>
  </w:style>
  <w:style w:type="paragraph" w:styleId="Header">
    <w:name w:val="header"/>
    <w:basedOn w:val="Normal"/>
    <w:link w:val="HeaderChar"/>
    <w:uiPriority w:val="99"/>
    <w:unhideWhenUsed/>
    <w:rsid w:val="00296D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D97"/>
    <w:rPr>
      <w:lang w:eastAsia="en-US"/>
    </w:rPr>
  </w:style>
  <w:style w:type="paragraph" w:styleId="Footer">
    <w:name w:val="footer"/>
    <w:basedOn w:val="Normal"/>
    <w:link w:val="FooterChar"/>
    <w:uiPriority w:val="99"/>
    <w:unhideWhenUsed/>
    <w:rsid w:val="00296D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D97"/>
    <w:rPr>
      <w:lang w:eastAsia="en-US"/>
    </w:rPr>
  </w:style>
  <w:style w:type="character" w:styleId="PlaceholderText">
    <w:name w:val="Placeholder Text"/>
    <w:basedOn w:val="DefaultParagraphFont"/>
    <w:uiPriority w:val="99"/>
    <w:semiHidden/>
    <w:rsid w:val="004045F9"/>
    <w:rPr>
      <w:color w:val="808080"/>
    </w:rPr>
  </w:style>
  <w:style w:type="character" w:styleId="Hyperlink">
    <w:name w:val="Hyperlink"/>
    <w:basedOn w:val="DefaultParagraphFont"/>
    <w:uiPriority w:val="99"/>
    <w:unhideWhenUsed/>
    <w:rsid w:val="00BB3831"/>
    <w:rPr>
      <w:color w:val="0563C1" w:themeColor="hyperlink"/>
      <w:u w:val="single"/>
    </w:rPr>
  </w:style>
  <w:style w:type="paragraph" w:styleId="ListParagraph">
    <w:name w:val="List Paragraph"/>
    <w:basedOn w:val="Normal"/>
    <w:uiPriority w:val="34"/>
    <w:qFormat/>
    <w:rsid w:val="00135634"/>
    <w:pPr>
      <w:ind w:left="720"/>
      <w:contextualSpacing/>
    </w:pPr>
  </w:style>
  <w:style w:type="paragraph" w:styleId="BalloonText">
    <w:name w:val="Balloon Text"/>
    <w:basedOn w:val="Normal"/>
    <w:link w:val="BalloonTextChar"/>
    <w:uiPriority w:val="99"/>
    <w:semiHidden/>
    <w:unhideWhenUsed/>
    <w:rsid w:val="003608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898"/>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D73378"/>
    <w:rPr>
      <w:color w:val="605E5C"/>
      <w:shd w:val="clear" w:color="auto" w:fill="E1DFDD"/>
    </w:rPr>
  </w:style>
  <w:style w:type="character" w:styleId="FollowedHyperlink">
    <w:name w:val="FollowedHyperlink"/>
    <w:basedOn w:val="DefaultParagraphFont"/>
    <w:uiPriority w:val="99"/>
    <w:semiHidden/>
    <w:unhideWhenUsed/>
    <w:rsid w:val="00411AA9"/>
    <w:rPr>
      <w:color w:val="954F72" w:themeColor="followedHyperlink"/>
      <w:u w:val="single"/>
    </w:rPr>
  </w:style>
  <w:style w:type="character" w:styleId="CommentReference">
    <w:name w:val="annotation reference"/>
    <w:basedOn w:val="DefaultParagraphFont"/>
    <w:uiPriority w:val="99"/>
    <w:semiHidden/>
    <w:unhideWhenUsed/>
    <w:rsid w:val="00C10572"/>
    <w:rPr>
      <w:sz w:val="16"/>
      <w:szCs w:val="16"/>
    </w:rPr>
  </w:style>
  <w:style w:type="paragraph" w:styleId="CommentText">
    <w:name w:val="annotation text"/>
    <w:basedOn w:val="Normal"/>
    <w:link w:val="CommentTextChar"/>
    <w:uiPriority w:val="99"/>
    <w:semiHidden/>
    <w:unhideWhenUsed/>
    <w:rsid w:val="00C10572"/>
    <w:pPr>
      <w:spacing w:line="240" w:lineRule="auto"/>
    </w:pPr>
    <w:rPr>
      <w:sz w:val="20"/>
      <w:szCs w:val="20"/>
    </w:rPr>
  </w:style>
  <w:style w:type="character" w:customStyle="1" w:styleId="CommentTextChar">
    <w:name w:val="Comment Text Char"/>
    <w:basedOn w:val="DefaultParagraphFont"/>
    <w:link w:val="CommentText"/>
    <w:uiPriority w:val="99"/>
    <w:semiHidden/>
    <w:rsid w:val="00C10572"/>
    <w:rPr>
      <w:sz w:val="20"/>
      <w:szCs w:val="20"/>
      <w:lang w:eastAsia="en-US"/>
    </w:rPr>
  </w:style>
  <w:style w:type="paragraph" w:styleId="CommentSubject">
    <w:name w:val="annotation subject"/>
    <w:basedOn w:val="CommentText"/>
    <w:next w:val="CommentText"/>
    <w:link w:val="CommentSubjectChar"/>
    <w:uiPriority w:val="99"/>
    <w:semiHidden/>
    <w:unhideWhenUsed/>
    <w:rsid w:val="00C10572"/>
    <w:rPr>
      <w:b/>
      <w:bCs/>
    </w:rPr>
  </w:style>
  <w:style w:type="character" w:customStyle="1" w:styleId="CommentSubjectChar">
    <w:name w:val="Comment Subject Char"/>
    <w:basedOn w:val="CommentTextChar"/>
    <w:link w:val="CommentSubject"/>
    <w:uiPriority w:val="99"/>
    <w:semiHidden/>
    <w:rsid w:val="00C10572"/>
    <w:rPr>
      <w:b/>
      <w:bCs/>
      <w:sz w:val="20"/>
      <w:szCs w:val="20"/>
      <w:lang w:eastAsia="en-US"/>
    </w:rPr>
  </w:style>
  <w:style w:type="table" w:styleId="TableGrid">
    <w:name w:val="Table Grid"/>
    <w:basedOn w:val="TableNormal"/>
    <w:uiPriority w:val="59"/>
    <w:rsid w:val="00C629AB"/>
    <w:pPr>
      <w:spacing w:after="0" w:line="240" w:lineRule="auto"/>
      <w:ind w:left="567" w:right="6" w:hanging="567"/>
    </w:pPr>
    <w:rPr>
      <w:rFonts w:eastAsiaTheme="minorHAnsi" w:cstheme="minorBidi"/>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33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5556">
      <w:bodyDiv w:val="1"/>
      <w:marLeft w:val="0"/>
      <w:marRight w:val="0"/>
      <w:marTop w:val="0"/>
      <w:marBottom w:val="0"/>
      <w:divBdr>
        <w:top w:val="none" w:sz="0" w:space="0" w:color="auto"/>
        <w:left w:val="none" w:sz="0" w:space="0" w:color="auto"/>
        <w:bottom w:val="none" w:sz="0" w:space="0" w:color="auto"/>
        <w:right w:val="none" w:sz="0" w:space="0" w:color="auto"/>
      </w:divBdr>
    </w:div>
    <w:div w:id="185607633">
      <w:bodyDiv w:val="1"/>
      <w:marLeft w:val="0"/>
      <w:marRight w:val="0"/>
      <w:marTop w:val="0"/>
      <w:marBottom w:val="0"/>
      <w:divBdr>
        <w:top w:val="none" w:sz="0" w:space="0" w:color="auto"/>
        <w:left w:val="none" w:sz="0" w:space="0" w:color="auto"/>
        <w:bottom w:val="none" w:sz="0" w:space="0" w:color="auto"/>
        <w:right w:val="none" w:sz="0" w:space="0" w:color="auto"/>
      </w:divBdr>
    </w:div>
    <w:div w:id="1195772363">
      <w:bodyDiv w:val="1"/>
      <w:marLeft w:val="0"/>
      <w:marRight w:val="0"/>
      <w:marTop w:val="0"/>
      <w:marBottom w:val="0"/>
      <w:divBdr>
        <w:top w:val="none" w:sz="0" w:space="0" w:color="auto"/>
        <w:left w:val="none" w:sz="0" w:space="0" w:color="auto"/>
        <w:bottom w:val="none" w:sz="0" w:space="0" w:color="auto"/>
        <w:right w:val="none" w:sz="0" w:space="0" w:color="auto"/>
      </w:divBdr>
    </w:div>
    <w:div w:id="1343822863">
      <w:bodyDiv w:val="1"/>
      <w:marLeft w:val="0"/>
      <w:marRight w:val="0"/>
      <w:marTop w:val="0"/>
      <w:marBottom w:val="0"/>
      <w:divBdr>
        <w:top w:val="none" w:sz="0" w:space="0" w:color="auto"/>
        <w:left w:val="none" w:sz="0" w:space="0" w:color="auto"/>
        <w:bottom w:val="none" w:sz="0" w:space="0" w:color="auto"/>
        <w:right w:val="none" w:sz="0" w:space="0" w:color="auto"/>
      </w:divBdr>
    </w:div>
    <w:div w:id="17372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hen@dal.c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xun-luo@ieee.org" TargetMode="External"/><Relationship Id="rId12" Type="http://schemas.openxmlformats.org/officeDocument/2006/relationships/hyperlink" Target="mailto:xun-luo@ieee.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Weitzel</dc:creator>
  <cp:keywords/>
  <dc:description/>
  <cp:lastModifiedBy>Adrian Tang</cp:lastModifiedBy>
  <cp:revision>2</cp:revision>
  <cp:lastPrinted>2018-07-04T21:39:00Z</cp:lastPrinted>
  <dcterms:created xsi:type="dcterms:W3CDTF">2019-11-15T21:44:00Z</dcterms:created>
  <dcterms:modified xsi:type="dcterms:W3CDTF">2019-11-15T21:44:00Z</dcterms:modified>
</cp:coreProperties>
</file>